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77777777" w:rsidR="00CA1EDC" w:rsidRPr="00FD16BB" w:rsidRDefault="00CA1EDC" w:rsidP="00CA1EDC">
      <w:pPr>
        <w:suppressAutoHyphens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76BF21" wp14:editId="1B8F18A7">
            <wp:simplePos x="0" y="0"/>
            <wp:positionH relativeFrom="margin">
              <wp:posOffset>3698875</wp:posOffset>
            </wp:positionH>
            <wp:positionV relativeFrom="paragraph">
              <wp:posOffset>171450</wp:posOffset>
            </wp:positionV>
            <wp:extent cx="2059940" cy="709930"/>
            <wp:effectExtent l="0" t="0" r="0" b="0"/>
            <wp:wrapTight wrapText="bothSides">
              <wp:wrapPolygon edited="0">
                <wp:start x="0" y="0"/>
                <wp:lineTo x="0" y="20866"/>
                <wp:lineTo x="21374" y="20866"/>
                <wp:lineTo x="21374" y="0"/>
                <wp:lineTo x="0" y="0"/>
              </wp:wrapPolygon>
            </wp:wrapTight>
            <wp:docPr id="2" name="Grafik 2" descr="Premi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o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6BB">
        <w:rPr>
          <w:rFonts w:cs="Arial"/>
          <w:noProof/>
        </w:rPr>
        <w:drawing>
          <wp:inline distT="0" distB="0" distL="0" distR="0" wp14:anchorId="5BB172F7" wp14:editId="419465B1">
            <wp:extent cx="3143250" cy="952500"/>
            <wp:effectExtent l="0" t="0" r="0" b="0"/>
            <wp:docPr id="1" name="Grafik 1" descr="GDHS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HS_4c_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0270" w14:textId="77777777" w:rsidR="00CA1EDC" w:rsidRPr="00FD16BB" w:rsidRDefault="00CA1EDC" w:rsidP="00CA1EDC">
      <w:pPr>
        <w:rPr>
          <w:rFonts w:cs="Arial"/>
        </w:rPr>
      </w:pPr>
    </w:p>
    <w:p w14:paraId="4E48E999" w14:textId="77777777" w:rsidR="00573B82" w:rsidRPr="002B5C57" w:rsidRDefault="00573B82" w:rsidP="00573B82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FC4DA22" w14:textId="5CC86722" w:rsidR="00CA1EDC" w:rsidRDefault="000B35D5" w:rsidP="00CA1EDC">
      <w:pPr>
        <w:spacing w:line="240" w:lineRule="auto"/>
        <w:rPr>
          <w:rFonts w:ascii="Calibri" w:hAnsi="Calibri"/>
          <w:b/>
          <w:sz w:val="28"/>
          <w:szCs w:val="28"/>
        </w:rPr>
      </w:pPr>
      <w:bookmarkStart w:id="0" w:name="_Hlk84843176"/>
      <w:r w:rsidRPr="002F14A5">
        <w:rPr>
          <w:rFonts w:ascii="Calibri" w:hAnsi="Calibri"/>
          <w:b/>
          <w:sz w:val="28"/>
          <w:szCs w:val="28"/>
        </w:rPr>
        <w:t>Premio Schweiz</w:t>
      </w:r>
      <w:r w:rsidR="00C44975" w:rsidRPr="002F14A5">
        <w:rPr>
          <w:rFonts w:ascii="Calibri" w:hAnsi="Calibri"/>
          <w:b/>
          <w:sz w:val="28"/>
          <w:szCs w:val="28"/>
        </w:rPr>
        <w:t>:</w:t>
      </w:r>
      <w:r w:rsidRPr="002F14A5">
        <w:rPr>
          <w:rFonts w:ascii="Calibri" w:hAnsi="Calibri"/>
          <w:b/>
          <w:sz w:val="28"/>
          <w:szCs w:val="28"/>
        </w:rPr>
        <w:t xml:space="preserve"> </w:t>
      </w:r>
      <w:r w:rsidR="00C44975">
        <w:rPr>
          <w:rFonts w:ascii="Calibri" w:hAnsi="Calibri"/>
          <w:b/>
          <w:sz w:val="28"/>
          <w:szCs w:val="28"/>
        </w:rPr>
        <w:t>B</w:t>
      </w:r>
      <w:r>
        <w:rPr>
          <w:rFonts w:ascii="Calibri" w:hAnsi="Calibri"/>
          <w:b/>
          <w:sz w:val="28"/>
          <w:szCs w:val="28"/>
        </w:rPr>
        <w:t xml:space="preserve">estens vorbereitet in die Saison </w:t>
      </w:r>
    </w:p>
    <w:bookmarkEnd w:id="0"/>
    <w:p w14:paraId="5CFBB4F8" w14:textId="3F5A7CB0" w:rsidR="00CA0EFA" w:rsidRDefault="00CA0EFA" w:rsidP="00CA1EDC">
      <w:pPr>
        <w:spacing w:line="240" w:lineRule="auto"/>
        <w:rPr>
          <w:rFonts w:ascii="Calibri" w:hAnsi="Calibri"/>
          <w:b/>
          <w:sz w:val="28"/>
          <w:szCs w:val="28"/>
        </w:rPr>
      </w:pPr>
    </w:p>
    <w:p w14:paraId="0D6E49AD" w14:textId="59340A04" w:rsidR="00CA0EFA" w:rsidRPr="008835E5" w:rsidRDefault="003C5982" w:rsidP="008835E5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8835E5">
        <w:rPr>
          <w:rFonts w:asciiTheme="minorHAnsi" w:hAnsiTheme="minorHAnsi" w:cstheme="minorHAnsi"/>
          <w:b/>
          <w:bCs/>
        </w:rPr>
        <w:t>Hegnau</w:t>
      </w:r>
      <w:proofErr w:type="spellEnd"/>
      <w:r w:rsidR="00CA0EFA" w:rsidRPr="008835E5">
        <w:rPr>
          <w:rFonts w:asciiTheme="minorHAnsi" w:hAnsiTheme="minorHAnsi" w:cstheme="minorHAnsi"/>
          <w:b/>
          <w:bCs/>
        </w:rPr>
        <w:t>,</w:t>
      </w:r>
      <w:r w:rsidRPr="008835E5">
        <w:rPr>
          <w:rFonts w:asciiTheme="minorHAnsi" w:hAnsiTheme="minorHAnsi" w:cstheme="minorHAnsi"/>
          <w:b/>
          <w:bCs/>
        </w:rPr>
        <w:t xml:space="preserve"> </w:t>
      </w:r>
      <w:r w:rsidRPr="008835E5">
        <w:rPr>
          <w:rFonts w:asciiTheme="minorHAnsi" w:hAnsiTheme="minorHAnsi" w:cstheme="minorHAnsi"/>
          <w:b/>
          <w:bCs/>
          <w:color w:val="FF0000"/>
        </w:rPr>
        <w:t>00.00.2021</w:t>
      </w:r>
      <w:r w:rsidR="00CA0EFA" w:rsidRPr="008835E5">
        <w:rPr>
          <w:rFonts w:asciiTheme="minorHAnsi" w:hAnsiTheme="minorHAnsi" w:cstheme="minorHAnsi"/>
          <w:b/>
          <w:bCs/>
        </w:rPr>
        <w:t xml:space="preserve">. </w:t>
      </w:r>
      <w:r w:rsidR="0062503E" w:rsidRPr="008835E5">
        <w:rPr>
          <w:rFonts w:asciiTheme="minorHAnsi" w:hAnsiTheme="minorHAnsi" w:cstheme="minorHAnsi"/>
          <w:b/>
          <w:bCs/>
        </w:rPr>
        <w:t>Mitte September trafen sich</w:t>
      </w:r>
      <w:r w:rsidR="00B04D51" w:rsidRPr="008835E5">
        <w:rPr>
          <w:rFonts w:asciiTheme="minorHAnsi" w:hAnsiTheme="minorHAnsi" w:cstheme="minorHAnsi"/>
          <w:b/>
          <w:bCs/>
        </w:rPr>
        <w:t xml:space="preserve"> </w:t>
      </w:r>
      <w:r w:rsidR="00D12018" w:rsidRPr="008835E5">
        <w:rPr>
          <w:rFonts w:asciiTheme="minorHAnsi" w:hAnsiTheme="minorHAnsi" w:cstheme="minorHAnsi"/>
          <w:b/>
          <w:bCs/>
        </w:rPr>
        <w:t>die</w:t>
      </w:r>
      <w:r w:rsidR="00B04D51" w:rsidRPr="008835E5">
        <w:rPr>
          <w:rFonts w:asciiTheme="minorHAnsi" w:hAnsiTheme="minorHAnsi" w:cstheme="minorHAnsi"/>
          <w:b/>
          <w:bCs/>
        </w:rPr>
        <w:t xml:space="preserve"> </w:t>
      </w:r>
      <w:r w:rsidR="0062503E" w:rsidRPr="008835E5">
        <w:rPr>
          <w:rFonts w:asciiTheme="minorHAnsi" w:hAnsiTheme="minorHAnsi" w:cstheme="minorHAnsi"/>
          <w:b/>
          <w:bCs/>
        </w:rPr>
        <w:t>Partner der Premio Kooperation in</w:t>
      </w:r>
      <w:r w:rsidR="00B04D51" w:rsidRPr="008835E5">
        <w:rPr>
          <w:rFonts w:asciiTheme="minorHAnsi" w:hAnsiTheme="minorHAnsi" w:cstheme="minorHAnsi"/>
          <w:b/>
          <w:bCs/>
        </w:rPr>
        <w:t xml:space="preserve"> der Welschschweiz</w:t>
      </w:r>
      <w:r w:rsidR="0062503E" w:rsidRPr="008835E5">
        <w:rPr>
          <w:rFonts w:asciiTheme="minorHAnsi" w:hAnsiTheme="minorHAnsi" w:cstheme="minorHAnsi"/>
          <w:b/>
          <w:bCs/>
        </w:rPr>
        <w:t>,</w:t>
      </w:r>
      <w:r w:rsidR="00B04D51" w:rsidRPr="008835E5">
        <w:rPr>
          <w:rFonts w:asciiTheme="minorHAnsi" w:hAnsiTheme="minorHAnsi" w:cstheme="minorHAnsi"/>
          <w:b/>
          <w:bCs/>
        </w:rPr>
        <w:t xml:space="preserve"> der Deutschschweiz und dem Tessin</w:t>
      </w:r>
      <w:r w:rsidR="005124E8">
        <w:rPr>
          <w:rFonts w:asciiTheme="minorHAnsi" w:hAnsiTheme="minorHAnsi" w:cstheme="minorHAnsi"/>
          <w:b/>
          <w:bCs/>
        </w:rPr>
        <w:t>,</w:t>
      </w:r>
      <w:r w:rsidR="0062503E" w:rsidRPr="008835E5">
        <w:rPr>
          <w:rFonts w:asciiTheme="minorHAnsi" w:hAnsiTheme="minorHAnsi" w:cstheme="minorHAnsi"/>
          <w:b/>
          <w:bCs/>
        </w:rPr>
        <w:t xml:space="preserve"> um nach </w:t>
      </w:r>
      <w:r w:rsidR="008C25E6" w:rsidRPr="008835E5">
        <w:rPr>
          <w:rFonts w:asciiTheme="minorHAnsi" w:hAnsiTheme="minorHAnsi" w:cstheme="minorHAnsi"/>
          <w:b/>
          <w:bCs/>
        </w:rPr>
        <w:t>langen Monaten des digitalen Austauschs erstmals wieder im persönlichen Dialog Herausforderungen, Ziele und Strategien zu diskutieren</w:t>
      </w:r>
      <w:r w:rsidR="002F14A5">
        <w:rPr>
          <w:rFonts w:asciiTheme="minorHAnsi" w:hAnsiTheme="minorHAnsi" w:cstheme="minorHAnsi"/>
          <w:b/>
          <w:bCs/>
        </w:rPr>
        <w:t xml:space="preserve">. </w:t>
      </w:r>
    </w:p>
    <w:p w14:paraId="566898CB" w14:textId="05BA878E" w:rsidR="003C5982" w:rsidRPr="008835E5" w:rsidRDefault="003C5982" w:rsidP="008835E5">
      <w:pPr>
        <w:jc w:val="both"/>
        <w:rPr>
          <w:rFonts w:asciiTheme="minorHAnsi" w:hAnsiTheme="minorHAnsi" w:cstheme="minorHAnsi"/>
        </w:rPr>
      </w:pPr>
    </w:p>
    <w:p w14:paraId="61826F5E" w14:textId="5A9F28BD" w:rsidR="007047AA" w:rsidRPr="008835E5" w:rsidRDefault="003C5982" w:rsidP="007047AA">
      <w:pPr>
        <w:jc w:val="both"/>
        <w:rPr>
          <w:rFonts w:asciiTheme="minorHAnsi" w:hAnsiTheme="minorHAnsi" w:cstheme="minorHAnsi"/>
          <w:bCs/>
        </w:rPr>
      </w:pPr>
      <w:r w:rsidRPr="008835E5">
        <w:rPr>
          <w:rFonts w:asciiTheme="minorHAnsi" w:hAnsiTheme="minorHAnsi" w:cstheme="minorHAnsi"/>
          <w:bCs/>
        </w:rPr>
        <w:t xml:space="preserve">„Wie schön </w:t>
      </w:r>
      <w:r w:rsidR="00030ADA">
        <w:rPr>
          <w:rFonts w:asciiTheme="minorHAnsi" w:hAnsiTheme="minorHAnsi" w:cstheme="minorHAnsi"/>
          <w:bCs/>
        </w:rPr>
        <w:t>ist es</w:t>
      </w:r>
      <w:r w:rsidRPr="008835E5">
        <w:rPr>
          <w:rFonts w:asciiTheme="minorHAnsi" w:hAnsiTheme="minorHAnsi" w:cstheme="minorHAnsi"/>
          <w:bCs/>
        </w:rPr>
        <w:t>, euch endlich alle hier versammelt zu sehen</w:t>
      </w:r>
      <w:r w:rsidR="00BE4128" w:rsidRPr="008835E5">
        <w:rPr>
          <w:rFonts w:asciiTheme="minorHAnsi" w:hAnsiTheme="minorHAnsi" w:cstheme="minorHAnsi"/>
          <w:bCs/>
        </w:rPr>
        <w:t xml:space="preserve"> und mit euch in den kommenden Tagen in den persönlichen Dialog </w:t>
      </w:r>
      <w:r w:rsidR="007C7408" w:rsidRPr="008835E5">
        <w:rPr>
          <w:rFonts w:asciiTheme="minorHAnsi" w:hAnsiTheme="minorHAnsi" w:cstheme="minorHAnsi"/>
          <w:bCs/>
        </w:rPr>
        <w:t>treten zu können</w:t>
      </w:r>
      <w:r w:rsidR="00BE4128" w:rsidRPr="008835E5">
        <w:rPr>
          <w:rFonts w:asciiTheme="minorHAnsi" w:hAnsiTheme="minorHAnsi" w:cstheme="minorHAnsi"/>
          <w:bCs/>
        </w:rPr>
        <w:t>“, betonte Marco Fabbro,</w:t>
      </w:r>
      <w:r w:rsidR="000624A3" w:rsidRPr="008835E5">
        <w:rPr>
          <w:rFonts w:asciiTheme="minorHAnsi" w:hAnsiTheme="minorHAnsi" w:cstheme="minorHAnsi"/>
          <w:bCs/>
        </w:rPr>
        <w:t xml:space="preserve"> </w:t>
      </w:r>
      <w:r w:rsidR="000624A3" w:rsidRPr="008835E5">
        <w:rPr>
          <w:rFonts w:asciiTheme="minorHAnsi" w:hAnsiTheme="minorHAnsi" w:cstheme="minorHAnsi"/>
          <w:color w:val="132C44"/>
          <w:shd w:val="clear" w:color="auto" w:fill="FFFFFF"/>
        </w:rPr>
        <w:t xml:space="preserve">Manager Retail </w:t>
      </w:r>
      <w:proofErr w:type="spellStart"/>
      <w:r w:rsidR="000624A3" w:rsidRPr="008835E5">
        <w:rPr>
          <w:rFonts w:asciiTheme="minorHAnsi" w:hAnsiTheme="minorHAnsi" w:cstheme="minorHAnsi"/>
          <w:color w:val="132C44"/>
          <w:shd w:val="clear" w:color="auto" w:fill="FFFFFF"/>
        </w:rPr>
        <w:t>Switzerland</w:t>
      </w:r>
      <w:proofErr w:type="spellEnd"/>
      <w:r w:rsidR="000624A3" w:rsidRPr="008835E5">
        <w:rPr>
          <w:rFonts w:asciiTheme="minorHAnsi" w:hAnsiTheme="minorHAnsi" w:cstheme="minorHAnsi"/>
          <w:color w:val="132C44"/>
          <w:shd w:val="clear" w:color="auto" w:fill="FFFFFF"/>
        </w:rPr>
        <w:t>,</w:t>
      </w:r>
      <w:r w:rsidR="00BE4128" w:rsidRPr="008835E5">
        <w:rPr>
          <w:rFonts w:asciiTheme="minorHAnsi" w:hAnsiTheme="minorHAnsi" w:cstheme="minorHAnsi"/>
          <w:bCs/>
        </w:rPr>
        <w:t xml:space="preserve"> der mit seinem Vortrag die diesjährige Herbst-Tagung von Premio Schweiz eröffnete. Fabbro begann seinen Vortrag mit </w:t>
      </w:r>
      <w:r w:rsidR="007C7408" w:rsidRPr="008835E5">
        <w:rPr>
          <w:rFonts w:asciiTheme="minorHAnsi" w:hAnsiTheme="minorHAnsi" w:cstheme="minorHAnsi"/>
          <w:bCs/>
        </w:rPr>
        <w:t>der Analyse von Markt und Wettbewerb.</w:t>
      </w:r>
      <w:r w:rsidR="008C25E6" w:rsidRPr="008835E5">
        <w:rPr>
          <w:rFonts w:asciiTheme="minorHAnsi" w:hAnsiTheme="minorHAnsi" w:cstheme="minorHAnsi"/>
          <w:bCs/>
        </w:rPr>
        <w:t xml:space="preserve"> </w:t>
      </w:r>
      <w:r w:rsidR="007C7408" w:rsidRPr="008835E5">
        <w:rPr>
          <w:rFonts w:asciiTheme="minorHAnsi" w:hAnsiTheme="minorHAnsi" w:cstheme="minorHAnsi"/>
          <w:bCs/>
        </w:rPr>
        <w:t xml:space="preserve">Mit den </w:t>
      </w:r>
      <w:r w:rsidR="00030ADA">
        <w:rPr>
          <w:rFonts w:asciiTheme="minorHAnsi" w:hAnsiTheme="minorHAnsi" w:cstheme="minorHAnsi"/>
          <w:bCs/>
        </w:rPr>
        <w:t>zwei</w:t>
      </w:r>
      <w:r w:rsidR="00030ADA" w:rsidRPr="008835E5">
        <w:rPr>
          <w:rFonts w:asciiTheme="minorHAnsi" w:hAnsiTheme="minorHAnsi" w:cstheme="minorHAnsi"/>
          <w:bCs/>
        </w:rPr>
        <w:t xml:space="preserve"> </w:t>
      </w:r>
      <w:r w:rsidR="001C6525" w:rsidRPr="008835E5">
        <w:rPr>
          <w:rFonts w:asciiTheme="minorHAnsi" w:hAnsiTheme="minorHAnsi" w:cstheme="minorHAnsi"/>
          <w:bCs/>
        </w:rPr>
        <w:t xml:space="preserve">in der Schweiz </w:t>
      </w:r>
      <w:r w:rsidR="007C7408" w:rsidRPr="008835E5">
        <w:rPr>
          <w:rFonts w:asciiTheme="minorHAnsi" w:hAnsiTheme="minorHAnsi" w:cstheme="minorHAnsi"/>
          <w:bCs/>
        </w:rPr>
        <w:t xml:space="preserve">etablierten Konzepten </w:t>
      </w:r>
      <w:r w:rsidR="00910315">
        <w:rPr>
          <w:rFonts w:asciiTheme="minorHAnsi" w:hAnsiTheme="minorHAnsi" w:cstheme="minorHAnsi"/>
          <w:bCs/>
        </w:rPr>
        <w:t xml:space="preserve">aus dem Hause Goodyear </w:t>
      </w:r>
      <w:r w:rsidR="007C7408" w:rsidRPr="008835E5">
        <w:rPr>
          <w:rFonts w:asciiTheme="minorHAnsi" w:hAnsiTheme="minorHAnsi" w:cstheme="minorHAnsi"/>
          <w:bCs/>
        </w:rPr>
        <w:t xml:space="preserve">sei man gut aufgestellt und </w:t>
      </w:r>
      <w:r w:rsidR="001C6525" w:rsidRPr="008835E5">
        <w:rPr>
          <w:rFonts w:asciiTheme="minorHAnsi" w:hAnsiTheme="minorHAnsi" w:cstheme="minorHAnsi"/>
          <w:bCs/>
        </w:rPr>
        <w:t xml:space="preserve">im nationalen Wettbewerb </w:t>
      </w:r>
      <w:r w:rsidR="007C7408" w:rsidRPr="008835E5">
        <w:rPr>
          <w:rFonts w:asciiTheme="minorHAnsi" w:hAnsiTheme="minorHAnsi" w:cstheme="minorHAnsi"/>
          <w:bCs/>
        </w:rPr>
        <w:t xml:space="preserve">ein ernstzunehmender </w:t>
      </w:r>
      <w:r w:rsidR="008C25E6" w:rsidRPr="008835E5">
        <w:rPr>
          <w:rFonts w:asciiTheme="minorHAnsi" w:hAnsiTheme="minorHAnsi" w:cstheme="minorHAnsi"/>
          <w:bCs/>
        </w:rPr>
        <w:t>Konkurrent</w:t>
      </w:r>
      <w:r w:rsidR="007C7408" w:rsidRPr="008835E5">
        <w:rPr>
          <w:rFonts w:asciiTheme="minorHAnsi" w:hAnsiTheme="minorHAnsi" w:cstheme="minorHAnsi"/>
          <w:bCs/>
        </w:rPr>
        <w:t xml:space="preserve">. Dank </w:t>
      </w:r>
      <w:r w:rsidR="004C3D8E" w:rsidRPr="008835E5">
        <w:rPr>
          <w:rFonts w:asciiTheme="minorHAnsi" w:hAnsiTheme="minorHAnsi" w:cstheme="minorHAnsi"/>
          <w:bCs/>
        </w:rPr>
        <w:t>stete</w:t>
      </w:r>
      <w:r w:rsidR="00BA5DF2">
        <w:rPr>
          <w:rFonts w:asciiTheme="minorHAnsi" w:hAnsiTheme="minorHAnsi" w:cstheme="minorHAnsi"/>
          <w:bCs/>
        </w:rPr>
        <w:t xml:space="preserve">m </w:t>
      </w:r>
      <w:r w:rsidR="007C7408" w:rsidRPr="008835E5">
        <w:rPr>
          <w:rFonts w:asciiTheme="minorHAnsi" w:hAnsiTheme="minorHAnsi" w:cstheme="minorHAnsi"/>
          <w:bCs/>
        </w:rPr>
        <w:t xml:space="preserve">Netzwerk-Wachstum </w:t>
      </w:r>
      <w:r w:rsidR="00910315">
        <w:rPr>
          <w:rFonts w:asciiTheme="minorHAnsi" w:hAnsiTheme="minorHAnsi" w:cstheme="minorHAnsi"/>
          <w:bCs/>
        </w:rPr>
        <w:t>könne diese</w:t>
      </w:r>
      <w:r w:rsidR="004C3D8E" w:rsidRPr="008835E5">
        <w:rPr>
          <w:rFonts w:asciiTheme="minorHAnsi" w:hAnsiTheme="minorHAnsi" w:cstheme="minorHAnsi"/>
          <w:bCs/>
        </w:rPr>
        <w:t xml:space="preserve"> stabile Position im Markt künftig weiter ausgebaut werden. </w:t>
      </w:r>
      <w:r w:rsidR="00BA5DF2">
        <w:rPr>
          <w:rFonts w:asciiTheme="minorHAnsi" w:hAnsiTheme="minorHAnsi" w:cstheme="minorHAnsi"/>
          <w:bCs/>
        </w:rPr>
        <w:t xml:space="preserve">Dabei </w:t>
      </w:r>
      <w:r w:rsidR="00C44975" w:rsidRPr="002F14A5">
        <w:rPr>
          <w:rFonts w:asciiTheme="minorHAnsi" w:hAnsiTheme="minorHAnsi" w:cstheme="minorHAnsi"/>
          <w:bCs/>
        </w:rPr>
        <w:t>spielen</w:t>
      </w:r>
      <w:r w:rsidR="00BA5DF2" w:rsidRPr="00C44975">
        <w:rPr>
          <w:rFonts w:asciiTheme="minorHAnsi" w:hAnsiTheme="minorHAnsi" w:cstheme="minorHAnsi"/>
          <w:bCs/>
          <w:color w:val="FF0000"/>
        </w:rPr>
        <w:t xml:space="preserve"> </w:t>
      </w:r>
      <w:r w:rsidR="00BA5DF2">
        <w:rPr>
          <w:rFonts w:asciiTheme="minorHAnsi" w:hAnsiTheme="minorHAnsi" w:cstheme="minorHAnsi"/>
          <w:bCs/>
        </w:rPr>
        <w:t>die Erweiterung des Konzeptes mit attraktiven Bausteine</w:t>
      </w:r>
      <w:r w:rsidR="00733FD9">
        <w:rPr>
          <w:rFonts w:asciiTheme="minorHAnsi" w:hAnsiTheme="minorHAnsi" w:cstheme="minorHAnsi"/>
          <w:bCs/>
        </w:rPr>
        <w:t>n</w:t>
      </w:r>
      <w:r w:rsidR="00BA5DF2">
        <w:rPr>
          <w:rFonts w:asciiTheme="minorHAnsi" w:hAnsiTheme="minorHAnsi" w:cstheme="minorHAnsi"/>
          <w:bCs/>
        </w:rPr>
        <w:t xml:space="preserve"> und die Nutzung des</w:t>
      </w:r>
      <w:r w:rsidR="001C6525" w:rsidRPr="008835E5">
        <w:rPr>
          <w:rFonts w:asciiTheme="minorHAnsi" w:hAnsiTheme="minorHAnsi" w:cstheme="minorHAnsi"/>
          <w:bCs/>
        </w:rPr>
        <w:t xml:space="preserve"> Warenwirtschaftssystems </w:t>
      </w:r>
      <w:r w:rsidR="001C6525" w:rsidRPr="008835E5">
        <w:rPr>
          <w:rFonts w:asciiTheme="minorHAnsi" w:hAnsiTheme="minorHAnsi" w:cstheme="minorHAnsi"/>
          <w:bCs/>
          <w:i/>
          <w:iCs/>
        </w:rPr>
        <w:t>tiresoft 3</w:t>
      </w:r>
      <w:r w:rsidR="001C6525" w:rsidRPr="008835E5">
        <w:rPr>
          <w:rFonts w:asciiTheme="minorHAnsi" w:hAnsiTheme="minorHAnsi" w:cstheme="minorHAnsi"/>
          <w:bCs/>
        </w:rPr>
        <w:t xml:space="preserve"> </w:t>
      </w:r>
      <w:r w:rsidR="007D726F" w:rsidRPr="008835E5">
        <w:rPr>
          <w:rFonts w:asciiTheme="minorHAnsi" w:hAnsiTheme="minorHAnsi" w:cstheme="minorHAnsi"/>
          <w:bCs/>
        </w:rPr>
        <w:t>eine zentrale Rolle, denn so Fabbro:</w:t>
      </w:r>
      <w:r w:rsidR="001C6525" w:rsidRPr="008835E5">
        <w:rPr>
          <w:rFonts w:asciiTheme="minorHAnsi" w:hAnsiTheme="minorHAnsi" w:cstheme="minorHAnsi"/>
          <w:bCs/>
        </w:rPr>
        <w:t xml:space="preserve"> </w:t>
      </w:r>
      <w:r w:rsidR="007D726F" w:rsidRPr="008835E5">
        <w:rPr>
          <w:rFonts w:asciiTheme="minorHAnsi" w:hAnsiTheme="minorHAnsi" w:cstheme="minorHAnsi"/>
          <w:bCs/>
        </w:rPr>
        <w:t>„N</w:t>
      </w:r>
      <w:r w:rsidR="001C6525" w:rsidRPr="008835E5">
        <w:rPr>
          <w:rFonts w:asciiTheme="minorHAnsi" w:hAnsiTheme="minorHAnsi" w:cstheme="minorHAnsi"/>
          <w:bCs/>
        </w:rPr>
        <w:t xml:space="preserve">ur als Einheit, </w:t>
      </w:r>
      <w:r w:rsidR="00942015" w:rsidRPr="008835E5">
        <w:rPr>
          <w:rFonts w:asciiTheme="minorHAnsi" w:hAnsiTheme="minorHAnsi" w:cstheme="minorHAnsi"/>
          <w:bCs/>
        </w:rPr>
        <w:t>die</w:t>
      </w:r>
      <w:r w:rsidR="001C6525" w:rsidRPr="008835E5">
        <w:rPr>
          <w:rFonts w:asciiTheme="minorHAnsi" w:hAnsiTheme="minorHAnsi" w:cstheme="minorHAnsi"/>
          <w:bCs/>
        </w:rPr>
        <w:t xml:space="preserve"> technisch </w:t>
      </w:r>
      <w:r w:rsidR="00942015" w:rsidRPr="008835E5">
        <w:rPr>
          <w:rFonts w:asciiTheme="minorHAnsi" w:hAnsiTheme="minorHAnsi" w:cstheme="minorHAnsi"/>
          <w:bCs/>
        </w:rPr>
        <w:t>auf dem neuesten Stand</w:t>
      </w:r>
      <w:r w:rsidR="001C6525" w:rsidRPr="008835E5">
        <w:rPr>
          <w:rFonts w:asciiTheme="minorHAnsi" w:hAnsiTheme="minorHAnsi" w:cstheme="minorHAnsi"/>
          <w:bCs/>
        </w:rPr>
        <w:t xml:space="preserve"> </w:t>
      </w:r>
      <w:r w:rsidR="00942015" w:rsidRPr="008835E5">
        <w:rPr>
          <w:rFonts w:asciiTheme="minorHAnsi" w:hAnsiTheme="minorHAnsi" w:cstheme="minorHAnsi"/>
          <w:bCs/>
        </w:rPr>
        <w:t>ist</w:t>
      </w:r>
      <w:r w:rsidR="001C6525" w:rsidRPr="008835E5">
        <w:rPr>
          <w:rFonts w:asciiTheme="minorHAnsi" w:hAnsiTheme="minorHAnsi" w:cstheme="minorHAnsi"/>
          <w:bCs/>
        </w:rPr>
        <w:t xml:space="preserve">, können wir </w:t>
      </w:r>
      <w:r w:rsidR="00942015" w:rsidRPr="008835E5">
        <w:rPr>
          <w:rFonts w:asciiTheme="minorHAnsi" w:hAnsiTheme="minorHAnsi" w:cstheme="minorHAnsi"/>
          <w:bCs/>
        </w:rPr>
        <w:t>die</w:t>
      </w:r>
      <w:r w:rsidR="001C6525" w:rsidRPr="008835E5">
        <w:rPr>
          <w:rFonts w:asciiTheme="minorHAnsi" w:hAnsiTheme="minorHAnsi" w:cstheme="minorHAnsi"/>
          <w:bCs/>
        </w:rPr>
        <w:t xml:space="preserve"> </w:t>
      </w:r>
      <w:r w:rsidR="00942015" w:rsidRPr="008835E5">
        <w:rPr>
          <w:rFonts w:asciiTheme="minorHAnsi" w:hAnsiTheme="minorHAnsi" w:cstheme="minorHAnsi"/>
          <w:bCs/>
        </w:rPr>
        <w:t>Herausforderungen im Bereich Digitalisierung weiterhin erfolgreich meistern.</w:t>
      </w:r>
      <w:r w:rsidR="00B04D51" w:rsidRPr="008835E5">
        <w:rPr>
          <w:rFonts w:asciiTheme="minorHAnsi" w:hAnsiTheme="minorHAnsi" w:cstheme="minorHAnsi"/>
          <w:bCs/>
        </w:rPr>
        <w:t>“</w:t>
      </w:r>
      <w:r w:rsidR="00942015" w:rsidRPr="008835E5">
        <w:rPr>
          <w:rFonts w:asciiTheme="minorHAnsi" w:hAnsiTheme="minorHAnsi" w:cstheme="minorHAnsi"/>
          <w:bCs/>
        </w:rPr>
        <w:t xml:space="preserve"> Fabbro betonte auch, wie wichtig die Weiter- und Fortbildung der Mitarbeiter sei, um auch hier bei steigender Komplexität im Bereich Autoservice nicht den Anschluss zu verlieren. So ermunterte er die Partner, das vielfältige Angebot des </w:t>
      </w:r>
      <w:r w:rsidR="00BA5DF2">
        <w:rPr>
          <w:rFonts w:asciiTheme="minorHAnsi" w:hAnsiTheme="minorHAnsi" w:cstheme="minorHAnsi"/>
          <w:bCs/>
        </w:rPr>
        <w:t xml:space="preserve">eigenen </w:t>
      </w:r>
      <w:r w:rsidR="00942015" w:rsidRPr="008835E5">
        <w:rPr>
          <w:rFonts w:asciiTheme="minorHAnsi" w:hAnsiTheme="minorHAnsi" w:cstheme="minorHAnsi"/>
          <w:bCs/>
        </w:rPr>
        <w:t xml:space="preserve">Trainingscenters </w:t>
      </w:r>
      <w:proofErr w:type="spellStart"/>
      <w:r w:rsidR="007D726F" w:rsidRPr="008835E5">
        <w:rPr>
          <w:rFonts w:asciiTheme="minorHAnsi" w:hAnsiTheme="minorHAnsi" w:cstheme="minorHAnsi"/>
          <w:bCs/>
        </w:rPr>
        <w:t>regelmä</w:t>
      </w:r>
      <w:r w:rsidR="005124E8">
        <w:rPr>
          <w:rFonts w:asciiTheme="minorHAnsi" w:hAnsiTheme="minorHAnsi" w:cstheme="minorHAnsi"/>
          <w:bCs/>
        </w:rPr>
        <w:t>ss</w:t>
      </w:r>
      <w:r w:rsidR="007D726F" w:rsidRPr="008835E5">
        <w:rPr>
          <w:rFonts w:asciiTheme="minorHAnsi" w:hAnsiTheme="minorHAnsi" w:cstheme="minorHAnsi"/>
          <w:bCs/>
        </w:rPr>
        <w:t>ig</w:t>
      </w:r>
      <w:proofErr w:type="spellEnd"/>
      <w:r w:rsidR="007D726F" w:rsidRPr="008835E5">
        <w:rPr>
          <w:rFonts w:asciiTheme="minorHAnsi" w:hAnsiTheme="minorHAnsi" w:cstheme="minorHAnsi"/>
          <w:bCs/>
        </w:rPr>
        <w:t xml:space="preserve"> </w:t>
      </w:r>
      <w:r w:rsidR="00942015" w:rsidRPr="008835E5">
        <w:rPr>
          <w:rFonts w:asciiTheme="minorHAnsi" w:hAnsiTheme="minorHAnsi" w:cstheme="minorHAnsi"/>
          <w:bCs/>
        </w:rPr>
        <w:t>zu nutzen.</w:t>
      </w:r>
      <w:r w:rsidR="003C3A70" w:rsidRPr="008835E5">
        <w:rPr>
          <w:rFonts w:asciiTheme="minorHAnsi" w:hAnsiTheme="minorHAnsi" w:cstheme="minorHAnsi"/>
          <w:bCs/>
        </w:rPr>
        <w:t xml:space="preserve"> </w:t>
      </w:r>
      <w:r w:rsidR="007047AA">
        <w:rPr>
          <w:rFonts w:asciiTheme="minorHAnsi" w:hAnsiTheme="minorHAnsi" w:cstheme="minorHAnsi"/>
          <w:bCs/>
        </w:rPr>
        <w:t xml:space="preserve">Premio </w:t>
      </w:r>
      <w:r w:rsidR="007047AA" w:rsidRPr="008835E5">
        <w:rPr>
          <w:rFonts w:asciiTheme="minorHAnsi" w:hAnsiTheme="minorHAnsi" w:cstheme="minorHAnsi"/>
          <w:bCs/>
        </w:rPr>
        <w:t xml:space="preserve">Business Consultant Nathalie Dubois stellte die neusten Innovationen von </w:t>
      </w:r>
      <w:r w:rsidR="007047AA" w:rsidRPr="008835E5">
        <w:rPr>
          <w:rFonts w:asciiTheme="minorHAnsi" w:hAnsiTheme="minorHAnsi" w:cstheme="minorHAnsi"/>
          <w:bCs/>
          <w:i/>
          <w:iCs/>
        </w:rPr>
        <w:t>tiresoft 3</w:t>
      </w:r>
      <w:r w:rsidR="007047AA" w:rsidRPr="008835E5">
        <w:rPr>
          <w:rFonts w:asciiTheme="minorHAnsi" w:hAnsiTheme="minorHAnsi" w:cstheme="minorHAnsi"/>
          <w:bCs/>
        </w:rPr>
        <w:t xml:space="preserve"> vor, dank derer die Arbeitsprozesse weiter optimiert wurden und das Warenwirtschaftssystem in einem modernen Werkstatt</w:t>
      </w:r>
      <w:r w:rsidR="005124E8">
        <w:rPr>
          <w:rFonts w:asciiTheme="minorHAnsi" w:hAnsiTheme="minorHAnsi" w:cstheme="minorHAnsi"/>
          <w:bCs/>
        </w:rPr>
        <w:t>a</w:t>
      </w:r>
      <w:r w:rsidR="007047AA" w:rsidRPr="008835E5">
        <w:rPr>
          <w:rFonts w:asciiTheme="minorHAnsi" w:hAnsiTheme="minorHAnsi" w:cstheme="minorHAnsi"/>
          <w:bCs/>
        </w:rPr>
        <w:t xml:space="preserve">lltag einmal mehr zum unverzichtbaren Tool machen. </w:t>
      </w:r>
      <w:r w:rsidR="00FA00C1">
        <w:rPr>
          <w:rFonts w:asciiTheme="minorHAnsi" w:hAnsiTheme="minorHAnsi" w:cstheme="minorHAnsi"/>
          <w:bCs/>
        </w:rPr>
        <w:t xml:space="preserve"> Dazu gehör</w:t>
      </w:r>
      <w:r w:rsidR="00645FE6">
        <w:rPr>
          <w:rFonts w:asciiTheme="minorHAnsi" w:hAnsiTheme="minorHAnsi" w:cstheme="minorHAnsi"/>
          <w:bCs/>
        </w:rPr>
        <w:t xml:space="preserve">en die </w:t>
      </w:r>
      <w:r w:rsidR="00645FE6">
        <w:rPr>
          <w:rFonts w:asciiTheme="minorHAnsi" w:hAnsiTheme="minorHAnsi" w:cstheme="minorHAnsi"/>
          <w:bCs/>
        </w:rPr>
        <w:lastRenderedPageBreak/>
        <w:t>Einführung und Integration des Digitalen Servicechecks,</w:t>
      </w:r>
      <w:r w:rsidR="005124E8">
        <w:rPr>
          <w:rFonts w:asciiTheme="minorHAnsi" w:hAnsiTheme="minorHAnsi" w:cstheme="minorHAnsi"/>
          <w:bCs/>
        </w:rPr>
        <w:t xml:space="preserve"> die</w:t>
      </w:r>
      <w:r w:rsidR="00645FE6">
        <w:rPr>
          <w:rFonts w:asciiTheme="minorHAnsi" w:hAnsiTheme="minorHAnsi" w:cstheme="minorHAnsi"/>
          <w:bCs/>
        </w:rPr>
        <w:t xml:space="preserve"> </w:t>
      </w:r>
      <w:r w:rsidR="003773BD">
        <w:rPr>
          <w:rFonts w:asciiTheme="minorHAnsi" w:hAnsiTheme="minorHAnsi" w:cstheme="minorHAnsi"/>
          <w:bCs/>
        </w:rPr>
        <w:t xml:space="preserve">Anbindung des Profiltiefenmessers und </w:t>
      </w:r>
      <w:r w:rsidR="006070D9">
        <w:rPr>
          <w:rFonts w:asciiTheme="minorHAnsi" w:hAnsiTheme="minorHAnsi" w:cstheme="minorHAnsi"/>
          <w:bCs/>
        </w:rPr>
        <w:t>ein neues Archivierung</w:t>
      </w:r>
      <w:r w:rsidR="00216C56">
        <w:rPr>
          <w:rFonts w:asciiTheme="minorHAnsi" w:hAnsiTheme="minorHAnsi" w:cstheme="minorHAnsi"/>
          <w:bCs/>
        </w:rPr>
        <w:t>s</w:t>
      </w:r>
      <w:r w:rsidR="006070D9">
        <w:rPr>
          <w:rFonts w:asciiTheme="minorHAnsi" w:hAnsiTheme="minorHAnsi" w:cstheme="minorHAnsi"/>
          <w:bCs/>
        </w:rPr>
        <w:t>system.</w:t>
      </w:r>
      <w:r w:rsidR="007047AA" w:rsidRPr="008835E5">
        <w:rPr>
          <w:rFonts w:asciiTheme="minorHAnsi" w:hAnsiTheme="minorHAnsi" w:cstheme="minorHAnsi"/>
          <w:bCs/>
        </w:rPr>
        <w:t xml:space="preserve"> </w:t>
      </w:r>
    </w:p>
    <w:p w14:paraId="664BC283" w14:textId="63F761EE" w:rsidR="008C5E64" w:rsidRPr="008835E5" w:rsidRDefault="008C5E64" w:rsidP="008835E5">
      <w:pPr>
        <w:jc w:val="both"/>
        <w:rPr>
          <w:rFonts w:asciiTheme="minorHAnsi" w:hAnsiTheme="minorHAnsi" w:cstheme="minorHAnsi"/>
          <w:bCs/>
        </w:rPr>
      </w:pPr>
    </w:p>
    <w:p w14:paraId="61D91808" w14:textId="777700AF" w:rsidR="004C3D8E" w:rsidRPr="008835E5" w:rsidRDefault="003C3A70" w:rsidP="008835E5">
      <w:pPr>
        <w:jc w:val="both"/>
        <w:rPr>
          <w:rFonts w:asciiTheme="minorHAnsi" w:hAnsiTheme="minorHAnsi" w:cstheme="minorHAnsi"/>
          <w:bCs/>
        </w:rPr>
      </w:pPr>
      <w:r w:rsidRPr="008835E5">
        <w:rPr>
          <w:rFonts w:asciiTheme="minorHAnsi" w:hAnsiTheme="minorHAnsi" w:cstheme="minorHAnsi"/>
          <w:bCs/>
        </w:rPr>
        <w:t xml:space="preserve">„Der Trend zu höheren </w:t>
      </w:r>
      <w:proofErr w:type="spellStart"/>
      <w:r w:rsidRPr="008835E5">
        <w:rPr>
          <w:rFonts w:asciiTheme="minorHAnsi" w:hAnsiTheme="minorHAnsi" w:cstheme="minorHAnsi"/>
          <w:bCs/>
        </w:rPr>
        <w:t>Zollgrö</w:t>
      </w:r>
      <w:r w:rsidR="005124E8">
        <w:rPr>
          <w:rFonts w:asciiTheme="minorHAnsi" w:hAnsiTheme="minorHAnsi" w:cstheme="minorHAnsi"/>
          <w:bCs/>
        </w:rPr>
        <w:t>ss</w:t>
      </w:r>
      <w:r w:rsidRPr="008835E5">
        <w:rPr>
          <w:rFonts w:asciiTheme="minorHAnsi" w:hAnsiTheme="minorHAnsi" w:cstheme="minorHAnsi"/>
          <w:bCs/>
        </w:rPr>
        <w:t>en</w:t>
      </w:r>
      <w:proofErr w:type="spellEnd"/>
      <w:r w:rsidRPr="008835E5">
        <w:rPr>
          <w:rFonts w:asciiTheme="minorHAnsi" w:hAnsiTheme="minorHAnsi" w:cstheme="minorHAnsi"/>
          <w:bCs/>
        </w:rPr>
        <w:t xml:space="preserve"> setzte sich auch während der Pandemie fort und wird dies</w:t>
      </w:r>
      <w:r w:rsidR="008C5E64" w:rsidRPr="008835E5">
        <w:rPr>
          <w:rFonts w:asciiTheme="minorHAnsi" w:hAnsiTheme="minorHAnsi" w:cstheme="minorHAnsi"/>
          <w:bCs/>
        </w:rPr>
        <w:t xml:space="preserve"> auch</w:t>
      </w:r>
      <w:r w:rsidRPr="008835E5">
        <w:rPr>
          <w:rFonts w:asciiTheme="minorHAnsi" w:hAnsiTheme="minorHAnsi" w:cstheme="minorHAnsi"/>
          <w:bCs/>
        </w:rPr>
        <w:t xml:space="preserve"> weiter</w:t>
      </w:r>
      <w:r w:rsidR="008C5E64" w:rsidRPr="008835E5">
        <w:rPr>
          <w:rFonts w:asciiTheme="minorHAnsi" w:hAnsiTheme="minorHAnsi" w:cstheme="minorHAnsi"/>
          <w:bCs/>
        </w:rPr>
        <w:t>hin</w:t>
      </w:r>
      <w:r w:rsidRPr="008835E5">
        <w:rPr>
          <w:rFonts w:asciiTheme="minorHAnsi" w:hAnsiTheme="minorHAnsi" w:cstheme="minorHAnsi"/>
          <w:bCs/>
        </w:rPr>
        <w:t xml:space="preserve"> tun“, berichtete</w:t>
      </w:r>
      <w:r w:rsidR="009114D1" w:rsidRPr="008835E5">
        <w:rPr>
          <w:rFonts w:asciiTheme="minorHAnsi" w:hAnsiTheme="minorHAnsi" w:cstheme="minorHAnsi"/>
          <w:bCs/>
        </w:rPr>
        <w:t xml:space="preserve"> Michael</w:t>
      </w:r>
      <w:r w:rsidRPr="008835E5">
        <w:rPr>
          <w:rFonts w:asciiTheme="minorHAnsi" w:hAnsiTheme="minorHAnsi" w:cstheme="minorHAnsi"/>
          <w:bCs/>
        </w:rPr>
        <w:t xml:space="preserve"> Locher,</w:t>
      </w:r>
      <w:r w:rsidR="009114D1" w:rsidRPr="008835E5">
        <w:rPr>
          <w:rFonts w:asciiTheme="minorHAnsi" w:hAnsiTheme="minorHAnsi" w:cstheme="minorHAnsi"/>
          <w:bCs/>
        </w:rPr>
        <w:t xml:space="preserve"> </w:t>
      </w:r>
      <w:r w:rsidR="00BA5DF2" w:rsidRPr="00147020">
        <w:rPr>
          <w:rFonts w:asciiTheme="minorHAnsi" w:hAnsiTheme="minorHAnsi" w:cs="Arial"/>
          <w:lang w:val="de-CH"/>
        </w:rPr>
        <w:t>General Manager bei Goodyear</w:t>
      </w:r>
      <w:r w:rsidR="00BA5DF2">
        <w:rPr>
          <w:rFonts w:asciiTheme="minorHAnsi" w:hAnsiTheme="minorHAnsi" w:cs="Arial"/>
          <w:lang w:val="de-CH"/>
        </w:rPr>
        <w:t xml:space="preserve"> </w:t>
      </w:r>
      <w:proofErr w:type="spellStart"/>
      <w:r w:rsidR="00BA5DF2" w:rsidRPr="00147020">
        <w:rPr>
          <w:rFonts w:asciiTheme="minorHAnsi" w:hAnsiTheme="minorHAnsi" w:cs="Arial"/>
          <w:lang w:val="de-CH"/>
        </w:rPr>
        <w:t>Tires</w:t>
      </w:r>
      <w:proofErr w:type="spellEnd"/>
      <w:r w:rsidR="00BA5DF2" w:rsidRPr="00147020">
        <w:rPr>
          <w:rFonts w:asciiTheme="minorHAnsi" w:hAnsiTheme="minorHAnsi" w:cs="Arial"/>
          <w:lang w:val="de-CH"/>
        </w:rPr>
        <w:t xml:space="preserve"> </w:t>
      </w:r>
      <w:proofErr w:type="spellStart"/>
      <w:r w:rsidR="00BA5DF2" w:rsidRPr="00147020">
        <w:rPr>
          <w:rFonts w:asciiTheme="minorHAnsi" w:hAnsiTheme="minorHAnsi" w:cs="Arial"/>
          <w:lang w:val="de-CH"/>
        </w:rPr>
        <w:t>Switzerland</w:t>
      </w:r>
      <w:proofErr w:type="spellEnd"/>
      <w:r w:rsidR="00BA5DF2">
        <w:rPr>
          <w:rFonts w:asciiTheme="minorHAnsi" w:hAnsiTheme="minorHAnsi" w:cs="Arial"/>
          <w:lang w:val="de-CH"/>
        </w:rPr>
        <w:t>,</w:t>
      </w:r>
      <w:r w:rsidRPr="008835E5">
        <w:rPr>
          <w:rFonts w:asciiTheme="minorHAnsi" w:hAnsiTheme="minorHAnsi" w:cstheme="minorHAnsi"/>
          <w:bCs/>
        </w:rPr>
        <w:t xml:space="preserve"> und riet den Partnern, sich </w:t>
      </w:r>
      <w:r w:rsidR="00FE0520">
        <w:rPr>
          <w:rFonts w:asciiTheme="minorHAnsi" w:hAnsiTheme="minorHAnsi" w:cstheme="minorHAnsi"/>
          <w:bCs/>
        </w:rPr>
        <w:t>bei der Bevorratung mit</w:t>
      </w:r>
      <w:r w:rsidR="009A32F7">
        <w:rPr>
          <w:rFonts w:asciiTheme="minorHAnsi" w:hAnsiTheme="minorHAnsi" w:cstheme="minorHAnsi"/>
          <w:bCs/>
        </w:rPr>
        <w:t xml:space="preserve"> gängigen </w:t>
      </w:r>
      <w:proofErr w:type="spellStart"/>
      <w:r w:rsidR="009A32F7">
        <w:rPr>
          <w:rFonts w:asciiTheme="minorHAnsi" w:hAnsiTheme="minorHAnsi" w:cstheme="minorHAnsi"/>
          <w:bCs/>
        </w:rPr>
        <w:t>Reifengrö</w:t>
      </w:r>
      <w:r w:rsidR="005124E8">
        <w:rPr>
          <w:rFonts w:asciiTheme="minorHAnsi" w:hAnsiTheme="minorHAnsi" w:cstheme="minorHAnsi"/>
          <w:bCs/>
        </w:rPr>
        <w:t>ss</w:t>
      </w:r>
      <w:r w:rsidR="009A32F7">
        <w:rPr>
          <w:rFonts w:asciiTheme="minorHAnsi" w:hAnsiTheme="minorHAnsi" w:cstheme="minorHAnsi"/>
          <w:bCs/>
        </w:rPr>
        <w:t>en</w:t>
      </w:r>
      <w:proofErr w:type="spellEnd"/>
      <w:r w:rsidRPr="008835E5">
        <w:rPr>
          <w:rFonts w:asciiTheme="minorHAnsi" w:hAnsiTheme="minorHAnsi" w:cstheme="minorHAnsi"/>
          <w:bCs/>
        </w:rPr>
        <w:t xml:space="preserve"> dieser Entwicklung anzupassen. Das Thema Nachhaltigkeit ist auch im Hause Goodyear von zentraler Bedeutung. So setzt sich der </w:t>
      </w:r>
      <w:r w:rsidR="00565A5E" w:rsidRPr="008835E5">
        <w:rPr>
          <w:rFonts w:asciiTheme="minorHAnsi" w:hAnsiTheme="minorHAnsi" w:cstheme="minorHAnsi"/>
          <w:bCs/>
        </w:rPr>
        <w:t>Reifenhersteller</w:t>
      </w:r>
      <w:r w:rsidRPr="008835E5">
        <w:rPr>
          <w:rFonts w:asciiTheme="minorHAnsi" w:hAnsiTheme="minorHAnsi" w:cstheme="minorHAnsi"/>
          <w:bCs/>
        </w:rPr>
        <w:t xml:space="preserve"> das Ziel, bis 2040 Erdöl in allen Produkten vollständig zu ersetzen. „</w:t>
      </w:r>
      <w:r w:rsidR="00565A5E" w:rsidRPr="008835E5">
        <w:rPr>
          <w:rFonts w:asciiTheme="minorHAnsi" w:hAnsiTheme="minorHAnsi" w:cstheme="minorHAnsi"/>
          <w:bCs/>
        </w:rPr>
        <w:t>W</w:t>
      </w:r>
      <w:r w:rsidRPr="008835E5">
        <w:rPr>
          <w:rFonts w:asciiTheme="minorHAnsi" w:hAnsiTheme="minorHAnsi" w:cstheme="minorHAnsi"/>
          <w:bCs/>
        </w:rPr>
        <w:t>ir sind auf einem guten Weg</w:t>
      </w:r>
      <w:r w:rsidR="00565A5E" w:rsidRPr="008835E5">
        <w:rPr>
          <w:rFonts w:asciiTheme="minorHAnsi" w:hAnsiTheme="minorHAnsi" w:cstheme="minorHAnsi"/>
          <w:bCs/>
        </w:rPr>
        <w:t xml:space="preserve">; </w:t>
      </w:r>
      <w:r w:rsidRPr="008835E5">
        <w:rPr>
          <w:rFonts w:asciiTheme="minorHAnsi" w:hAnsiTheme="minorHAnsi" w:cstheme="minorHAnsi"/>
          <w:bCs/>
        </w:rPr>
        <w:t xml:space="preserve">2020 ist die Verwendung von Sojaöl bereits um 73 % gestiegen“, so Locher </w:t>
      </w:r>
      <w:r w:rsidR="00565A5E" w:rsidRPr="008835E5">
        <w:rPr>
          <w:rFonts w:asciiTheme="minorHAnsi" w:hAnsiTheme="minorHAnsi" w:cstheme="minorHAnsi"/>
          <w:bCs/>
        </w:rPr>
        <w:t xml:space="preserve">zufrieden, der den Partnern neben </w:t>
      </w:r>
      <w:r w:rsidR="007D726F" w:rsidRPr="008835E5">
        <w:rPr>
          <w:rFonts w:asciiTheme="minorHAnsi" w:hAnsiTheme="minorHAnsi" w:cstheme="minorHAnsi"/>
          <w:bCs/>
        </w:rPr>
        <w:t>der Vorstellung des</w:t>
      </w:r>
      <w:r w:rsidR="00565A5E" w:rsidRPr="008835E5">
        <w:rPr>
          <w:rFonts w:asciiTheme="minorHAnsi" w:hAnsiTheme="minorHAnsi" w:cstheme="minorHAnsi"/>
          <w:bCs/>
        </w:rPr>
        <w:t xml:space="preserve"> Winterreifen-Portfolio</w:t>
      </w:r>
      <w:r w:rsidR="007D726F" w:rsidRPr="008835E5">
        <w:rPr>
          <w:rFonts w:asciiTheme="minorHAnsi" w:hAnsiTheme="minorHAnsi" w:cstheme="minorHAnsi"/>
          <w:bCs/>
        </w:rPr>
        <w:t>s</w:t>
      </w:r>
      <w:r w:rsidR="00565A5E" w:rsidRPr="008835E5">
        <w:rPr>
          <w:rFonts w:asciiTheme="minorHAnsi" w:hAnsiTheme="minorHAnsi" w:cstheme="minorHAnsi"/>
          <w:bCs/>
        </w:rPr>
        <w:t xml:space="preserve"> die für die kommenden Monate geplanten Promotion</w:t>
      </w:r>
      <w:r w:rsidR="007D726F" w:rsidRPr="008835E5">
        <w:rPr>
          <w:rFonts w:asciiTheme="minorHAnsi" w:hAnsiTheme="minorHAnsi" w:cstheme="minorHAnsi"/>
          <w:bCs/>
        </w:rPr>
        <w:t>-Kampagnen</w:t>
      </w:r>
      <w:r w:rsidR="00565A5E" w:rsidRPr="008835E5">
        <w:rPr>
          <w:rFonts w:asciiTheme="minorHAnsi" w:hAnsiTheme="minorHAnsi" w:cstheme="minorHAnsi"/>
          <w:bCs/>
        </w:rPr>
        <w:t xml:space="preserve"> präsentierte.  </w:t>
      </w:r>
      <w:r w:rsidRPr="008835E5">
        <w:rPr>
          <w:rFonts w:asciiTheme="minorHAnsi" w:hAnsiTheme="minorHAnsi" w:cstheme="minorHAnsi"/>
          <w:bCs/>
        </w:rPr>
        <w:t xml:space="preserve"> </w:t>
      </w:r>
      <w:r w:rsidR="001C6525" w:rsidRPr="008835E5">
        <w:rPr>
          <w:rFonts w:asciiTheme="minorHAnsi" w:hAnsiTheme="minorHAnsi" w:cstheme="minorHAnsi"/>
          <w:bCs/>
        </w:rPr>
        <w:t xml:space="preserve"> </w:t>
      </w:r>
    </w:p>
    <w:p w14:paraId="0F27DFF1" w14:textId="1FA39F03" w:rsidR="00D12018" w:rsidRPr="008835E5" w:rsidRDefault="0067663B" w:rsidP="008835E5">
      <w:pPr>
        <w:jc w:val="both"/>
        <w:rPr>
          <w:rFonts w:asciiTheme="minorHAnsi" w:hAnsiTheme="minorHAnsi" w:cstheme="minorHAnsi"/>
          <w:bCs/>
        </w:rPr>
      </w:pPr>
      <w:r w:rsidRPr="008835E5">
        <w:rPr>
          <w:rFonts w:asciiTheme="minorHAnsi" w:hAnsiTheme="minorHAnsi" w:cstheme="minorHAnsi"/>
          <w:bCs/>
        </w:rPr>
        <w:t xml:space="preserve">Auch das Flottengeschäft </w:t>
      </w:r>
      <w:r w:rsidR="009114D1" w:rsidRPr="008835E5">
        <w:rPr>
          <w:rFonts w:asciiTheme="minorHAnsi" w:hAnsiTheme="minorHAnsi" w:cstheme="minorHAnsi"/>
          <w:bCs/>
        </w:rPr>
        <w:t>ist</w:t>
      </w:r>
      <w:r w:rsidRPr="008835E5">
        <w:rPr>
          <w:rFonts w:asciiTheme="minorHAnsi" w:hAnsiTheme="minorHAnsi" w:cstheme="minorHAnsi"/>
          <w:bCs/>
        </w:rPr>
        <w:t xml:space="preserve"> von der Pandemie nicht unberührt</w:t>
      </w:r>
      <w:r w:rsidR="009114D1" w:rsidRPr="008835E5">
        <w:rPr>
          <w:rFonts w:asciiTheme="minorHAnsi" w:hAnsiTheme="minorHAnsi" w:cstheme="minorHAnsi"/>
          <w:bCs/>
        </w:rPr>
        <w:t xml:space="preserve"> geblieben</w:t>
      </w:r>
      <w:r w:rsidRPr="008835E5">
        <w:rPr>
          <w:rFonts w:asciiTheme="minorHAnsi" w:hAnsiTheme="minorHAnsi" w:cstheme="minorHAnsi"/>
          <w:bCs/>
        </w:rPr>
        <w:t xml:space="preserve">. </w:t>
      </w:r>
      <w:r w:rsidR="00FA1BC5">
        <w:rPr>
          <w:rFonts w:asciiTheme="minorHAnsi" w:hAnsiTheme="minorHAnsi" w:cstheme="minorHAnsi"/>
          <w:bCs/>
        </w:rPr>
        <w:t>Leasingges</w:t>
      </w:r>
      <w:r w:rsidR="006064CF">
        <w:rPr>
          <w:rFonts w:asciiTheme="minorHAnsi" w:hAnsiTheme="minorHAnsi" w:cstheme="minorHAnsi"/>
          <w:bCs/>
        </w:rPr>
        <w:t xml:space="preserve">ellschaften </w:t>
      </w:r>
      <w:r w:rsidRPr="008835E5">
        <w:rPr>
          <w:rFonts w:asciiTheme="minorHAnsi" w:hAnsiTheme="minorHAnsi" w:cstheme="minorHAnsi"/>
          <w:bCs/>
        </w:rPr>
        <w:t>brauchten</w:t>
      </w:r>
      <w:r w:rsidR="009114D1" w:rsidRPr="008835E5">
        <w:rPr>
          <w:rFonts w:asciiTheme="minorHAnsi" w:hAnsiTheme="minorHAnsi" w:cstheme="minorHAnsi"/>
          <w:bCs/>
        </w:rPr>
        <w:t xml:space="preserve"> während der Krise</w:t>
      </w:r>
      <w:r w:rsidRPr="008835E5">
        <w:rPr>
          <w:rFonts w:asciiTheme="minorHAnsi" w:hAnsiTheme="minorHAnsi" w:cstheme="minorHAnsi"/>
          <w:bCs/>
        </w:rPr>
        <w:t xml:space="preserve"> weniger Reifen. </w:t>
      </w:r>
      <w:r w:rsidR="004A66CA">
        <w:rPr>
          <w:rFonts w:asciiTheme="minorHAnsi" w:hAnsiTheme="minorHAnsi" w:cstheme="minorHAnsi"/>
          <w:bCs/>
        </w:rPr>
        <w:t>„</w:t>
      </w:r>
      <w:r w:rsidRPr="008835E5">
        <w:rPr>
          <w:rFonts w:asciiTheme="minorHAnsi" w:hAnsiTheme="minorHAnsi" w:cstheme="minorHAnsi"/>
          <w:bCs/>
        </w:rPr>
        <w:t xml:space="preserve">Dadurch zustande gekommene Verluste bei den Reifenstückzahlen konnten allerdings durch einen leichten Anstieg bei den Dienstleistungen ausgeglichen werden und garantierten </w:t>
      </w:r>
      <w:r w:rsidR="004A66CA">
        <w:rPr>
          <w:rFonts w:asciiTheme="minorHAnsi" w:hAnsiTheme="minorHAnsi" w:cstheme="minorHAnsi"/>
          <w:bCs/>
        </w:rPr>
        <w:t>Ihnen</w:t>
      </w:r>
      <w:r w:rsidRPr="008835E5">
        <w:rPr>
          <w:rFonts w:asciiTheme="minorHAnsi" w:hAnsiTheme="minorHAnsi" w:cstheme="minorHAnsi"/>
          <w:bCs/>
        </w:rPr>
        <w:t xml:space="preserve"> stabile Roherträge,</w:t>
      </w:r>
      <w:r w:rsidR="004A66CA">
        <w:rPr>
          <w:rFonts w:asciiTheme="minorHAnsi" w:hAnsiTheme="minorHAnsi" w:cstheme="minorHAnsi"/>
          <w:bCs/>
        </w:rPr>
        <w:t>“</w:t>
      </w:r>
      <w:r w:rsidRPr="008835E5">
        <w:rPr>
          <w:rFonts w:asciiTheme="minorHAnsi" w:hAnsiTheme="minorHAnsi" w:cstheme="minorHAnsi"/>
          <w:bCs/>
        </w:rPr>
        <w:t xml:space="preserve"> </w:t>
      </w:r>
      <w:r w:rsidR="004A66CA">
        <w:rPr>
          <w:rFonts w:asciiTheme="minorHAnsi" w:hAnsiTheme="minorHAnsi" w:cstheme="minorHAnsi"/>
          <w:bCs/>
        </w:rPr>
        <w:t xml:space="preserve">informierte </w:t>
      </w:r>
      <w:r w:rsidRPr="008835E5">
        <w:rPr>
          <w:rFonts w:asciiTheme="minorHAnsi" w:hAnsiTheme="minorHAnsi" w:cstheme="minorHAnsi"/>
          <w:bCs/>
        </w:rPr>
        <w:t>Cristian Sina</w:t>
      </w:r>
      <w:r w:rsidR="009114D1" w:rsidRPr="008835E5">
        <w:rPr>
          <w:rFonts w:asciiTheme="minorHAnsi" w:hAnsiTheme="minorHAnsi" w:cstheme="minorHAnsi"/>
          <w:bCs/>
        </w:rPr>
        <w:t>, Key Account Manager 4Fleet Group</w:t>
      </w:r>
      <w:r w:rsidRPr="008835E5">
        <w:rPr>
          <w:rFonts w:asciiTheme="minorHAnsi" w:hAnsiTheme="minorHAnsi" w:cstheme="minorHAnsi"/>
          <w:bCs/>
        </w:rPr>
        <w:t>,</w:t>
      </w:r>
      <w:r w:rsidR="007D726F" w:rsidRPr="008835E5">
        <w:rPr>
          <w:rFonts w:asciiTheme="minorHAnsi" w:hAnsiTheme="minorHAnsi" w:cstheme="minorHAnsi"/>
          <w:bCs/>
        </w:rPr>
        <w:t xml:space="preserve"> die Partner</w:t>
      </w:r>
      <w:r w:rsidR="004A66CA">
        <w:rPr>
          <w:rFonts w:asciiTheme="minorHAnsi" w:hAnsiTheme="minorHAnsi" w:cstheme="minorHAnsi"/>
          <w:bCs/>
        </w:rPr>
        <w:t>.</w:t>
      </w:r>
      <w:r w:rsidR="008C5E64" w:rsidRPr="008835E5">
        <w:rPr>
          <w:rFonts w:asciiTheme="minorHAnsi" w:hAnsiTheme="minorHAnsi" w:cstheme="minorHAnsi"/>
          <w:bCs/>
        </w:rPr>
        <w:t xml:space="preserve"> „Bislang ist es uns gelungen, trotz Krise keinen unserer Kund</w:t>
      </w:r>
      <w:r w:rsidR="005363C3">
        <w:rPr>
          <w:rFonts w:asciiTheme="minorHAnsi" w:hAnsiTheme="minorHAnsi" w:cstheme="minorHAnsi"/>
          <w:bCs/>
        </w:rPr>
        <w:t>en</w:t>
      </w:r>
      <w:r w:rsidR="008C5E64" w:rsidRPr="008835E5">
        <w:rPr>
          <w:rFonts w:asciiTheme="minorHAnsi" w:hAnsiTheme="minorHAnsi" w:cstheme="minorHAnsi"/>
          <w:bCs/>
        </w:rPr>
        <w:t xml:space="preserve"> zu verlieren. Das ist eine gut</w:t>
      </w:r>
      <w:r w:rsidR="007D726F" w:rsidRPr="008835E5">
        <w:rPr>
          <w:rFonts w:asciiTheme="minorHAnsi" w:hAnsiTheme="minorHAnsi" w:cstheme="minorHAnsi"/>
          <w:bCs/>
        </w:rPr>
        <w:t>e</w:t>
      </w:r>
      <w:r w:rsidR="008C5E64" w:rsidRPr="008835E5">
        <w:rPr>
          <w:rFonts w:asciiTheme="minorHAnsi" w:hAnsiTheme="minorHAnsi" w:cstheme="minorHAnsi"/>
          <w:bCs/>
        </w:rPr>
        <w:t xml:space="preserve"> Basis, aber kein Grund,</w:t>
      </w:r>
      <w:r w:rsidR="009114D1" w:rsidRPr="008835E5">
        <w:rPr>
          <w:rFonts w:asciiTheme="minorHAnsi" w:hAnsiTheme="minorHAnsi" w:cstheme="minorHAnsi"/>
          <w:bCs/>
        </w:rPr>
        <w:t xml:space="preserve"> sich </w:t>
      </w:r>
      <w:r w:rsidR="008C5E64" w:rsidRPr="008835E5">
        <w:rPr>
          <w:rFonts w:asciiTheme="minorHAnsi" w:hAnsiTheme="minorHAnsi" w:cstheme="minorHAnsi"/>
          <w:bCs/>
        </w:rPr>
        <w:t>auszuruhen“, so Sina</w:t>
      </w:r>
      <w:r w:rsidR="00A831BF">
        <w:rPr>
          <w:rFonts w:asciiTheme="minorHAnsi" w:hAnsiTheme="minorHAnsi" w:cstheme="minorHAnsi"/>
          <w:bCs/>
        </w:rPr>
        <w:t xml:space="preserve"> weiter</w:t>
      </w:r>
      <w:r w:rsidR="008C5E64" w:rsidRPr="008835E5">
        <w:rPr>
          <w:rFonts w:asciiTheme="minorHAnsi" w:hAnsiTheme="minorHAnsi" w:cstheme="minorHAnsi"/>
          <w:bCs/>
        </w:rPr>
        <w:t xml:space="preserve">, für den die Gewinnung neuer Flottenkunden oberste Priorität besitzt. </w:t>
      </w:r>
      <w:r w:rsidR="004D1C94" w:rsidRPr="008835E5">
        <w:rPr>
          <w:rFonts w:asciiTheme="minorHAnsi" w:hAnsiTheme="minorHAnsi" w:cstheme="minorHAnsi"/>
          <w:bCs/>
        </w:rPr>
        <w:t xml:space="preserve">Von einer insgesamt guten </w:t>
      </w:r>
      <w:r w:rsidR="00C62ADF">
        <w:rPr>
          <w:rFonts w:asciiTheme="minorHAnsi" w:hAnsiTheme="minorHAnsi" w:cstheme="minorHAnsi"/>
          <w:bCs/>
        </w:rPr>
        <w:t>Gesch</w:t>
      </w:r>
      <w:r w:rsidR="009B5BA7">
        <w:rPr>
          <w:rFonts w:asciiTheme="minorHAnsi" w:hAnsiTheme="minorHAnsi" w:cstheme="minorHAnsi"/>
          <w:bCs/>
        </w:rPr>
        <w:t xml:space="preserve">äftsentwicklung </w:t>
      </w:r>
      <w:r w:rsidR="009B5BA7" w:rsidRPr="008835E5">
        <w:rPr>
          <w:rFonts w:asciiTheme="minorHAnsi" w:hAnsiTheme="minorHAnsi" w:cstheme="minorHAnsi"/>
          <w:bCs/>
        </w:rPr>
        <w:t xml:space="preserve">der Freien Reifeneinkaufs-Initiative (FRI) </w:t>
      </w:r>
      <w:r w:rsidR="009B5BA7">
        <w:rPr>
          <w:rFonts w:asciiTheme="minorHAnsi" w:hAnsiTheme="minorHAnsi" w:cstheme="minorHAnsi"/>
          <w:bCs/>
        </w:rPr>
        <w:t xml:space="preserve"> </w:t>
      </w:r>
      <w:r w:rsidR="00A831BF">
        <w:rPr>
          <w:rFonts w:asciiTheme="minorHAnsi" w:hAnsiTheme="minorHAnsi" w:cstheme="minorHAnsi"/>
          <w:bCs/>
        </w:rPr>
        <w:t>im</w:t>
      </w:r>
      <w:r w:rsidR="004D1C94" w:rsidRPr="008835E5">
        <w:rPr>
          <w:rFonts w:asciiTheme="minorHAnsi" w:hAnsiTheme="minorHAnsi" w:cstheme="minorHAnsi"/>
          <w:bCs/>
        </w:rPr>
        <w:t xml:space="preserve"> erste</w:t>
      </w:r>
      <w:r w:rsidR="00C62ADF">
        <w:rPr>
          <w:rFonts w:asciiTheme="minorHAnsi" w:hAnsiTheme="minorHAnsi" w:cstheme="minorHAnsi"/>
          <w:bCs/>
        </w:rPr>
        <w:t>n</w:t>
      </w:r>
      <w:r w:rsidR="004D1C94" w:rsidRPr="008835E5">
        <w:rPr>
          <w:rFonts w:asciiTheme="minorHAnsi" w:hAnsiTheme="minorHAnsi" w:cstheme="minorHAnsi"/>
          <w:bCs/>
        </w:rPr>
        <w:t xml:space="preserve"> Halbjahr 2021 berichtete </w:t>
      </w:r>
      <w:r w:rsidR="009114D1" w:rsidRPr="008835E5">
        <w:rPr>
          <w:rFonts w:asciiTheme="minorHAnsi" w:hAnsiTheme="minorHAnsi" w:cstheme="minorHAnsi"/>
          <w:bCs/>
        </w:rPr>
        <w:t>Volker Piel</w:t>
      </w:r>
      <w:r w:rsidR="00E428AB">
        <w:rPr>
          <w:rFonts w:asciiTheme="minorHAnsi" w:hAnsiTheme="minorHAnsi" w:cstheme="minorHAnsi"/>
          <w:bCs/>
        </w:rPr>
        <w:t xml:space="preserve"> </w:t>
      </w:r>
      <w:r w:rsidR="008F3EBB">
        <w:rPr>
          <w:rFonts w:asciiTheme="minorHAnsi" w:hAnsiTheme="minorHAnsi" w:cstheme="minorHAnsi"/>
          <w:bCs/>
        </w:rPr>
        <w:t>seinen Gesellschaftern</w:t>
      </w:r>
      <w:r w:rsidR="00E428AB">
        <w:rPr>
          <w:rFonts w:asciiTheme="minorHAnsi" w:hAnsiTheme="minorHAnsi" w:cstheme="minorHAnsi"/>
          <w:bCs/>
        </w:rPr>
        <w:t xml:space="preserve"> aus den Premio-Betrieben</w:t>
      </w:r>
      <w:r w:rsidR="004D3EE7">
        <w:rPr>
          <w:rFonts w:asciiTheme="minorHAnsi" w:hAnsiTheme="minorHAnsi" w:cstheme="minorHAnsi"/>
          <w:bCs/>
        </w:rPr>
        <w:t>.</w:t>
      </w:r>
      <w:r w:rsidR="00216C56">
        <w:rPr>
          <w:rFonts w:asciiTheme="minorHAnsi" w:hAnsiTheme="minorHAnsi" w:cstheme="minorHAnsi"/>
          <w:bCs/>
        </w:rPr>
        <w:t xml:space="preserve"> </w:t>
      </w:r>
      <w:r w:rsidR="004D1C94" w:rsidRPr="008835E5">
        <w:rPr>
          <w:rFonts w:asciiTheme="minorHAnsi" w:hAnsiTheme="minorHAnsi" w:cstheme="minorHAnsi"/>
          <w:bCs/>
        </w:rPr>
        <w:t xml:space="preserve">Für das zweite Halbjahr hat sich die FRI den Ausbau des Lieferantennetzes sowie </w:t>
      </w:r>
      <w:r w:rsidR="006B6312">
        <w:rPr>
          <w:rFonts w:asciiTheme="minorHAnsi" w:hAnsiTheme="minorHAnsi" w:cstheme="minorHAnsi"/>
          <w:bCs/>
        </w:rPr>
        <w:t>die Suche nach</w:t>
      </w:r>
      <w:r w:rsidR="004D1C94" w:rsidRPr="008835E5">
        <w:rPr>
          <w:rFonts w:asciiTheme="minorHAnsi" w:hAnsiTheme="minorHAnsi" w:cstheme="minorHAnsi"/>
          <w:bCs/>
        </w:rPr>
        <w:t xml:space="preserve"> </w:t>
      </w:r>
      <w:r w:rsidR="00C7429A">
        <w:rPr>
          <w:rFonts w:asciiTheme="minorHAnsi" w:hAnsiTheme="minorHAnsi" w:cstheme="minorHAnsi"/>
          <w:bCs/>
        </w:rPr>
        <w:t>weiteren</w:t>
      </w:r>
      <w:r w:rsidR="00C7429A" w:rsidRPr="008835E5">
        <w:rPr>
          <w:rFonts w:asciiTheme="minorHAnsi" w:hAnsiTheme="minorHAnsi" w:cstheme="minorHAnsi"/>
          <w:bCs/>
        </w:rPr>
        <w:t xml:space="preserve"> </w:t>
      </w:r>
      <w:r w:rsidR="004D1C94" w:rsidRPr="008835E5">
        <w:rPr>
          <w:rFonts w:asciiTheme="minorHAnsi" w:hAnsiTheme="minorHAnsi" w:cstheme="minorHAnsi"/>
          <w:bCs/>
        </w:rPr>
        <w:t>Direktlieferanten zum Ziel gesetzt, um den Partnern weiterhin beste Kondition</w:t>
      </w:r>
      <w:r w:rsidR="005124E8">
        <w:rPr>
          <w:rFonts w:asciiTheme="minorHAnsi" w:hAnsiTheme="minorHAnsi" w:cstheme="minorHAnsi"/>
          <w:bCs/>
        </w:rPr>
        <w:t>en</w:t>
      </w:r>
      <w:r w:rsidR="004D1C94" w:rsidRPr="008835E5">
        <w:rPr>
          <w:rFonts w:asciiTheme="minorHAnsi" w:hAnsiTheme="minorHAnsi" w:cstheme="minorHAnsi"/>
          <w:bCs/>
        </w:rPr>
        <w:t xml:space="preserve"> und eine </w:t>
      </w:r>
      <w:proofErr w:type="spellStart"/>
      <w:r w:rsidR="004D1C94" w:rsidRPr="008835E5">
        <w:rPr>
          <w:rFonts w:asciiTheme="minorHAnsi" w:hAnsiTheme="minorHAnsi" w:cstheme="minorHAnsi"/>
          <w:bCs/>
        </w:rPr>
        <w:t>gro</w:t>
      </w:r>
      <w:r w:rsidR="005124E8">
        <w:rPr>
          <w:rFonts w:asciiTheme="minorHAnsi" w:hAnsiTheme="minorHAnsi" w:cstheme="minorHAnsi"/>
          <w:bCs/>
        </w:rPr>
        <w:t>ss</w:t>
      </w:r>
      <w:r w:rsidR="004D1C94" w:rsidRPr="008835E5">
        <w:rPr>
          <w:rFonts w:asciiTheme="minorHAnsi" w:hAnsiTheme="minorHAnsi" w:cstheme="minorHAnsi"/>
          <w:bCs/>
        </w:rPr>
        <w:t>e</w:t>
      </w:r>
      <w:proofErr w:type="spellEnd"/>
      <w:r w:rsidR="004D1C94" w:rsidRPr="008835E5">
        <w:rPr>
          <w:rFonts w:asciiTheme="minorHAnsi" w:hAnsiTheme="minorHAnsi" w:cstheme="minorHAnsi"/>
          <w:bCs/>
        </w:rPr>
        <w:t xml:space="preserve"> Produktpalette bieten zu können. </w:t>
      </w:r>
    </w:p>
    <w:p w14:paraId="4D69CF74" w14:textId="73304934" w:rsidR="00942015" w:rsidRPr="008835E5" w:rsidRDefault="005B5579" w:rsidP="008835E5">
      <w:pPr>
        <w:jc w:val="both"/>
        <w:rPr>
          <w:rFonts w:asciiTheme="minorHAnsi" w:hAnsiTheme="minorHAnsi" w:cstheme="minorHAnsi"/>
          <w:bCs/>
        </w:rPr>
      </w:pPr>
      <w:r w:rsidRPr="008835E5">
        <w:rPr>
          <w:rFonts w:asciiTheme="minorHAnsi" w:hAnsiTheme="minorHAnsi" w:cstheme="minorHAnsi"/>
          <w:bCs/>
        </w:rPr>
        <w:t>Die Vorstellung der Marketing-</w:t>
      </w:r>
      <w:proofErr w:type="spellStart"/>
      <w:r w:rsidRPr="008835E5">
        <w:rPr>
          <w:rFonts w:asciiTheme="minorHAnsi" w:hAnsiTheme="minorHAnsi" w:cstheme="minorHAnsi"/>
          <w:bCs/>
        </w:rPr>
        <w:t>Ma</w:t>
      </w:r>
      <w:r w:rsidR="005124E8">
        <w:rPr>
          <w:rFonts w:asciiTheme="minorHAnsi" w:hAnsiTheme="minorHAnsi" w:cstheme="minorHAnsi"/>
          <w:bCs/>
        </w:rPr>
        <w:t>ss</w:t>
      </w:r>
      <w:r w:rsidRPr="008835E5">
        <w:rPr>
          <w:rFonts w:asciiTheme="minorHAnsi" w:hAnsiTheme="minorHAnsi" w:cstheme="minorHAnsi"/>
          <w:bCs/>
        </w:rPr>
        <w:t>nahmen</w:t>
      </w:r>
      <w:proofErr w:type="spellEnd"/>
      <w:r w:rsidRPr="008835E5">
        <w:rPr>
          <w:rFonts w:asciiTheme="minorHAnsi" w:hAnsiTheme="minorHAnsi" w:cstheme="minorHAnsi"/>
          <w:bCs/>
        </w:rPr>
        <w:t xml:space="preserve"> für die kommenden Monate komplettierte gemeinsam mit dem Premio Tuning Part</w:t>
      </w:r>
      <w:r w:rsidR="00D12018" w:rsidRPr="008835E5">
        <w:rPr>
          <w:rFonts w:asciiTheme="minorHAnsi" w:hAnsiTheme="minorHAnsi" w:cstheme="minorHAnsi"/>
          <w:bCs/>
        </w:rPr>
        <w:t>, in dem unter anderem die Awards für die „Besten Lieferantanten 2021“ verkündet wurden,</w:t>
      </w:r>
      <w:r w:rsidRPr="008835E5">
        <w:rPr>
          <w:rFonts w:asciiTheme="minorHAnsi" w:hAnsiTheme="minorHAnsi" w:cstheme="minorHAnsi"/>
          <w:bCs/>
        </w:rPr>
        <w:t xml:space="preserve"> die Tagungsrunde</w:t>
      </w:r>
      <w:r w:rsidR="000B35D5" w:rsidRPr="008835E5">
        <w:rPr>
          <w:rFonts w:asciiTheme="minorHAnsi" w:hAnsiTheme="minorHAnsi" w:cstheme="minorHAnsi"/>
          <w:bCs/>
        </w:rPr>
        <w:t>. V</w:t>
      </w:r>
      <w:r w:rsidRPr="008835E5">
        <w:rPr>
          <w:rFonts w:asciiTheme="minorHAnsi" w:hAnsiTheme="minorHAnsi" w:cstheme="minorHAnsi"/>
          <w:bCs/>
        </w:rPr>
        <w:t xml:space="preserve">iel Raum für Dialog und Austausch </w:t>
      </w:r>
      <w:proofErr w:type="spellStart"/>
      <w:r w:rsidRPr="008835E5">
        <w:rPr>
          <w:rFonts w:asciiTheme="minorHAnsi" w:hAnsiTheme="minorHAnsi" w:cstheme="minorHAnsi"/>
          <w:bCs/>
        </w:rPr>
        <w:t>lie</w:t>
      </w:r>
      <w:r w:rsidR="005124E8">
        <w:rPr>
          <w:rFonts w:asciiTheme="minorHAnsi" w:hAnsiTheme="minorHAnsi" w:cstheme="minorHAnsi"/>
          <w:bCs/>
        </w:rPr>
        <w:t>ss</w:t>
      </w:r>
      <w:r w:rsidR="000B35D5" w:rsidRPr="008835E5">
        <w:rPr>
          <w:rFonts w:asciiTheme="minorHAnsi" w:hAnsiTheme="minorHAnsi" w:cstheme="minorHAnsi"/>
          <w:bCs/>
        </w:rPr>
        <w:t>en</w:t>
      </w:r>
      <w:proofErr w:type="spellEnd"/>
      <w:r w:rsidR="000B35D5" w:rsidRPr="008835E5">
        <w:rPr>
          <w:rFonts w:asciiTheme="minorHAnsi" w:hAnsiTheme="minorHAnsi" w:cstheme="minorHAnsi"/>
          <w:bCs/>
        </w:rPr>
        <w:t xml:space="preserve"> die einzelnen Fragerunden</w:t>
      </w:r>
      <w:r w:rsidR="007D726F" w:rsidRPr="008835E5">
        <w:rPr>
          <w:rFonts w:asciiTheme="minorHAnsi" w:hAnsiTheme="minorHAnsi" w:cstheme="minorHAnsi"/>
          <w:bCs/>
        </w:rPr>
        <w:t xml:space="preserve"> und</w:t>
      </w:r>
      <w:r w:rsidR="000B35D5" w:rsidRPr="008835E5">
        <w:rPr>
          <w:rFonts w:asciiTheme="minorHAnsi" w:hAnsiTheme="minorHAnsi" w:cstheme="minorHAnsi"/>
          <w:bCs/>
        </w:rPr>
        <w:t xml:space="preserve"> Pausen </w:t>
      </w:r>
      <w:r w:rsidR="007D726F" w:rsidRPr="008835E5">
        <w:rPr>
          <w:rFonts w:asciiTheme="minorHAnsi" w:hAnsiTheme="minorHAnsi" w:cstheme="minorHAnsi"/>
          <w:bCs/>
        </w:rPr>
        <w:t xml:space="preserve">zwischen den Vorträgen. </w:t>
      </w:r>
      <w:r w:rsidR="000B35D5" w:rsidRPr="008835E5">
        <w:rPr>
          <w:rFonts w:asciiTheme="minorHAnsi" w:hAnsiTheme="minorHAnsi" w:cstheme="minorHAnsi"/>
          <w:bCs/>
        </w:rPr>
        <w:t xml:space="preserve"> </w:t>
      </w:r>
      <w:r w:rsidRPr="008835E5">
        <w:rPr>
          <w:rFonts w:asciiTheme="minorHAnsi" w:hAnsiTheme="minorHAnsi" w:cstheme="minorHAnsi"/>
          <w:bCs/>
        </w:rPr>
        <w:t xml:space="preserve">  </w:t>
      </w:r>
    </w:p>
    <w:p w14:paraId="6D46AEE1" w14:textId="34B29751" w:rsidR="00CA0EFA" w:rsidRPr="008835E5" w:rsidRDefault="004C3D8E" w:rsidP="008835E5">
      <w:pPr>
        <w:jc w:val="both"/>
        <w:rPr>
          <w:rFonts w:asciiTheme="minorHAnsi" w:hAnsiTheme="minorHAnsi" w:cstheme="minorHAnsi"/>
        </w:rPr>
      </w:pPr>
      <w:r w:rsidRPr="008835E5">
        <w:rPr>
          <w:rFonts w:asciiTheme="minorHAnsi" w:hAnsiTheme="minorHAnsi" w:cstheme="minorHAnsi"/>
          <w:bCs/>
        </w:rPr>
        <w:t>„Jeder von uns hat sich spätestens mit dem Auftreten der Pandemie intensiver mit der digitalen Welt befass</w:t>
      </w:r>
      <w:r w:rsidR="00851630" w:rsidRPr="008835E5">
        <w:rPr>
          <w:rFonts w:asciiTheme="minorHAnsi" w:hAnsiTheme="minorHAnsi" w:cstheme="minorHAnsi"/>
          <w:bCs/>
        </w:rPr>
        <w:t>en müssen</w:t>
      </w:r>
      <w:r w:rsidRPr="008835E5">
        <w:rPr>
          <w:rFonts w:asciiTheme="minorHAnsi" w:hAnsiTheme="minorHAnsi" w:cstheme="minorHAnsi"/>
          <w:bCs/>
        </w:rPr>
        <w:t xml:space="preserve"> und festgestellt, dass wir ohne diese Hilfsmittel immer öfter an unsere Grenzen </w:t>
      </w:r>
      <w:proofErr w:type="spellStart"/>
      <w:r w:rsidRPr="008835E5">
        <w:rPr>
          <w:rFonts w:asciiTheme="minorHAnsi" w:hAnsiTheme="minorHAnsi" w:cstheme="minorHAnsi"/>
          <w:bCs/>
        </w:rPr>
        <w:t>sto</w:t>
      </w:r>
      <w:r w:rsidR="005124E8">
        <w:rPr>
          <w:rFonts w:asciiTheme="minorHAnsi" w:hAnsiTheme="minorHAnsi" w:cstheme="minorHAnsi"/>
          <w:bCs/>
        </w:rPr>
        <w:t>ss</w:t>
      </w:r>
      <w:r w:rsidRPr="008835E5">
        <w:rPr>
          <w:rFonts w:asciiTheme="minorHAnsi" w:hAnsiTheme="minorHAnsi" w:cstheme="minorHAnsi"/>
          <w:bCs/>
        </w:rPr>
        <w:t>en</w:t>
      </w:r>
      <w:proofErr w:type="spellEnd"/>
      <w:r w:rsidR="00851630" w:rsidRPr="008835E5">
        <w:rPr>
          <w:rFonts w:asciiTheme="minorHAnsi" w:hAnsiTheme="minorHAnsi" w:cstheme="minorHAnsi"/>
          <w:bCs/>
        </w:rPr>
        <w:t xml:space="preserve">. </w:t>
      </w:r>
      <w:r w:rsidR="00B66C88" w:rsidRPr="008835E5">
        <w:rPr>
          <w:rFonts w:asciiTheme="minorHAnsi" w:hAnsiTheme="minorHAnsi" w:cstheme="minorHAnsi"/>
          <w:bCs/>
        </w:rPr>
        <w:t>W</w:t>
      </w:r>
      <w:r w:rsidR="00851630" w:rsidRPr="008835E5">
        <w:rPr>
          <w:rFonts w:asciiTheme="minorHAnsi" w:hAnsiTheme="minorHAnsi" w:cstheme="minorHAnsi"/>
          <w:bCs/>
        </w:rPr>
        <w:t>ir</w:t>
      </w:r>
      <w:r w:rsidR="00B66C88" w:rsidRPr="008835E5">
        <w:rPr>
          <w:rFonts w:asciiTheme="minorHAnsi" w:hAnsiTheme="minorHAnsi" w:cstheme="minorHAnsi"/>
          <w:bCs/>
        </w:rPr>
        <w:t xml:space="preserve"> konnten aber auch sehen, dass</w:t>
      </w:r>
      <w:r w:rsidR="00851630" w:rsidRPr="008835E5">
        <w:rPr>
          <w:rFonts w:asciiTheme="minorHAnsi" w:hAnsiTheme="minorHAnsi" w:cstheme="minorHAnsi"/>
          <w:bCs/>
        </w:rPr>
        <w:t xml:space="preserve"> </w:t>
      </w:r>
      <w:r w:rsidR="00B66C88" w:rsidRPr="008835E5">
        <w:rPr>
          <w:rFonts w:asciiTheme="minorHAnsi" w:hAnsiTheme="minorHAnsi" w:cstheme="minorHAnsi"/>
          <w:bCs/>
        </w:rPr>
        <w:t>allem</w:t>
      </w:r>
      <w:r w:rsidR="00851630" w:rsidRPr="008835E5">
        <w:rPr>
          <w:rFonts w:asciiTheme="minorHAnsi" w:hAnsiTheme="minorHAnsi" w:cstheme="minorHAnsi"/>
          <w:bCs/>
        </w:rPr>
        <w:t xml:space="preserve"> technischen Fortschritt</w:t>
      </w:r>
      <w:r w:rsidR="00B66C88" w:rsidRPr="008835E5">
        <w:rPr>
          <w:rFonts w:asciiTheme="minorHAnsi" w:hAnsiTheme="minorHAnsi" w:cstheme="minorHAnsi"/>
          <w:bCs/>
        </w:rPr>
        <w:t xml:space="preserve"> zum Trotz das eigentlich</w:t>
      </w:r>
      <w:r w:rsidR="00C4200F">
        <w:rPr>
          <w:rFonts w:asciiTheme="minorHAnsi" w:hAnsiTheme="minorHAnsi" w:cstheme="minorHAnsi"/>
          <w:bCs/>
        </w:rPr>
        <w:t>e</w:t>
      </w:r>
      <w:r w:rsidR="00B66C88" w:rsidRPr="008835E5">
        <w:rPr>
          <w:rFonts w:asciiTheme="minorHAnsi" w:hAnsiTheme="minorHAnsi" w:cstheme="minorHAnsi"/>
          <w:bCs/>
        </w:rPr>
        <w:t xml:space="preserve"> </w:t>
      </w:r>
      <w:r w:rsidR="00851630" w:rsidRPr="008835E5">
        <w:rPr>
          <w:rFonts w:asciiTheme="minorHAnsi" w:hAnsiTheme="minorHAnsi" w:cstheme="minorHAnsi"/>
          <w:bCs/>
        </w:rPr>
        <w:t>Handwerk</w:t>
      </w:r>
      <w:r w:rsidR="005B5579" w:rsidRPr="008835E5">
        <w:rPr>
          <w:rFonts w:asciiTheme="minorHAnsi" w:hAnsiTheme="minorHAnsi" w:cstheme="minorHAnsi"/>
          <w:bCs/>
        </w:rPr>
        <w:t xml:space="preserve"> </w:t>
      </w:r>
      <w:r w:rsidR="000B35D5" w:rsidRPr="008835E5">
        <w:rPr>
          <w:rFonts w:asciiTheme="minorHAnsi" w:hAnsiTheme="minorHAnsi" w:cstheme="minorHAnsi"/>
          <w:bCs/>
        </w:rPr>
        <w:t xml:space="preserve">nicht nur </w:t>
      </w:r>
      <w:r w:rsidR="00B66C88" w:rsidRPr="008835E5">
        <w:rPr>
          <w:rFonts w:asciiTheme="minorHAnsi" w:hAnsiTheme="minorHAnsi" w:cstheme="minorHAnsi"/>
          <w:bCs/>
        </w:rPr>
        <w:t>wichtig</w:t>
      </w:r>
      <w:r w:rsidR="000B35D5" w:rsidRPr="008835E5">
        <w:rPr>
          <w:rFonts w:asciiTheme="minorHAnsi" w:hAnsiTheme="minorHAnsi" w:cstheme="minorHAnsi"/>
          <w:bCs/>
        </w:rPr>
        <w:t>, sondern sogar</w:t>
      </w:r>
      <w:r w:rsidR="00B66C88" w:rsidRPr="008835E5">
        <w:rPr>
          <w:rFonts w:asciiTheme="minorHAnsi" w:hAnsiTheme="minorHAnsi" w:cstheme="minorHAnsi"/>
          <w:bCs/>
        </w:rPr>
        <w:t xml:space="preserve"> systemrelevant ist</w:t>
      </w:r>
      <w:r w:rsidR="00851630" w:rsidRPr="008835E5">
        <w:rPr>
          <w:rFonts w:asciiTheme="minorHAnsi" w:hAnsiTheme="minorHAnsi" w:cstheme="minorHAnsi"/>
          <w:bCs/>
        </w:rPr>
        <w:t xml:space="preserve">“, so </w:t>
      </w:r>
      <w:r w:rsidR="00851630" w:rsidRPr="008835E5">
        <w:rPr>
          <w:rFonts w:asciiTheme="minorHAnsi" w:hAnsiTheme="minorHAnsi" w:cstheme="minorHAnsi"/>
          <w:bCs/>
        </w:rPr>
        <w:lastRenderedPageBreak/>
        <w:t>Fabbro.</w:t>
      </w:r>
      <w:r w:rsidR="005B5579" w:rsidRPr="008835E5">
        <w:rPr>
          <w:rFonts w:asciiTheme="minorHAnsi" w:hAnsiTheme="minorHAnsi" w:cstheme="minorHAnsi"/>
          <w:bCs/>
        </w:rPr>
        <w:t xml:space="preserve"> </w:t>
      </w:r>
      <w:r w:rsidR="005124E8">
        <w:rPr>
          <w:rFonts w:asciiTheme="minorHAnsi" w:hAnsiTheme="minorHAnsi" w:cstheme="minorHAnsi"/>
          <w:bCs/>
        </w:rPr>
        <w:t>„</w:t>
      </w:r>
      <w:r w:rsidR="005B5579" w:rsidRPr="008835E5">
        <w:rPr>
          <w:rFonts w:asciiTheme="minorHAnsi" w:hAnsiTheme="minorHAnsi" w:cstheme="minorHAnsi"/>
          <w:bCs/>
        </w:rPr>
        <w:t xml:space="preserve">Nur wer </w:t>
      </w:r>
      <w:r w:rsidR="00B66C88" w:rsidRPr="008835E5">
        <w:rPr>
          <w:rFonts w:asciiTheme="minorHAnsi" w:hAnsiTheme="minorHAnsi" w:cstheme="minorHAnsi"/>
          <w:bCs/>
        </w:rPr>
        <w:t>Handwerk und technische Innovation</w:t>
      </w:r>
      <w:r w:rsidR="005B5579" w:rsidRPr="008835E5">
        <w:rPr>
          <w:rFonts w:asciiTheme="minorHAnsi" w:hAnsiTheme="minorHAnsi" w:cstheme="minorHAnsi"/>
          <w:bCs/>
        </w:rPr>
        <w:t xml:space="preserve"> sinnvoll miteinander </w:t>
      </w:r>
      <w:r w:rsidR="00B66C88" w:rsidRPr="008835E5">
        <w:rPr>
          <w:rFonts w:asciiTheme="minorHAnsi" w:hAnsiTheme="minorHAnsi" w:cstheme="minorHAnsi"/>
          <w:bCs/>
        </w:rPr>
        <w:t>verbindet</w:t>
      </w:r>
      <w:r w:rsidR="005B5579" w:rsidRPr="008835E5">
        <w:rPr>
          <w:rFonts w:asciiTheme="minorHAnsi" w:hAnsiTheme="minorHAnsi" w:cstheme="minorHAnsi"/>
          <w:bCs/>
        </w:rPr>
        <w:t>, wird auch in Zukunft als Unternehmer erfolgreich im Reifen- und Auto-Geschäft sein</w:t>
      </w:r>
      <w:r w:rsidR="005124E8">
        <w:rPr>
          <w:rFonts w:asciiTheme="minorHAnsi" w:hAnsiTheme="minorHAnsi" w:cstheme="minorHAnsi"/>
          <w:bCs/>
        </w:rPr>
        <w:t>“</w:t>
      </w:r>
      <w:r w:rsidR="00B66C88" w:rsidRPr="008835E5">
        <w:rPr>
          <w:rFonts w:asciiTheme="minorHAnsi" w:hAnsiTheme="minorHAnsi" w:cstheme="minorHAnsi"/>
          <w:bCs/>
        </w:rPr>
        <w:t>, betonte Fabbro. „Ein Zusammenspiel</w:t>
      </w:r>
      <w:r w:rsidR="007D726F" w:rsidRPr="008835E5">
        <w:rPr>
          <w:rFonts w:asciiTheme="minorHAnsi" w:hAnsiTheme="minorHAnsi" w:cstheme="minorHAnsi"/>
          <w:bCs/>
        </w:rPr>
        <w:t>,</w:t>
      </w:r>
      <w:r w:rsidR="00B66C88" w:rsidRPr="008835E5">
        <w:rPr>
          <w:rFonts w:asciiTheme="minorHAnsi" w:hAnsiTheme="minorHAnsi" w:cstheme="minorHAnsi"/>
          <w:bCs/>
        </w:rPr>
        <w:t xml:space="preserve"> auf das wir als Zentrale mit unseren Experten</w:t>
      </w:r>
      <w:r w:rsidR="000B35D5" w:rsidRPr="008835E5">
        <w:rPr>
          <w:rFonts w:asciiTheme="minorHAnsi" w:hAnsiTheme="minorHAnsi" w:cstheme="minorHAnsi"/>
          <w:bCs/>
        </w:rPr>
        <w:t xml:space="preserve"> auf allen Gebieten</w:t>
      </w:r>
      <w:r w:rsidR="00B66C88" w:rsidRPr="008835E5">
        <w:rPr>
          <w:rFonts w:asciiTheme="minorHAnsi" w:hAnsiTheme="minorHAnsi" w:cstheme="minorHAnsi"/>
          <w:bCs/>
        </w:rPr>
        <w:t xml:space="preserve"> bestens vorbereitet sind</w:t>
      </w:r>
      <w:r w:rsidR="005124E8">
        <w:rPr>
          <w:rFonts w:asciiTheme="minorHAnsi" w:hAnsiTheme="minorHAnsi" w:cstheme="minorHAnsi"/>
          <w:bCs/>
        </w:rPr>
        <w:t>.</w:t>
      </w:r>
      <w:r w:rsidR="00B66C88" w:rsidRPr="008835E5">
        <w:rPr>
          <w:rFonts w:asciiTheme="minorHAnsi" w:hAnsiTheme="minorHAnsi" w:cstheme="minorHAnsi"/>
          <w:bCs/>
        </w:rPr>
        <w:t xml:space="preserve">“ </w:t>
      </w:r>
    </w:p>
    <w:p w14:paraId="7AD1A49E" w14:textId="77777777" w:rsidR="007F6594" w:rsidRDefault="007F6594" w:rsidP="0074168C">
      <w:pPr>
        <w:spacing w:after="100" w:afterAutospacing="1" w:line="240" w:lineRule="auto"/>
        <w:jc w:val="both"/>
        <w:rPr>
          <w:rFonts w:ascii="Calibri" w:hAnsi="Calibri"/>
        </w:rPr>
      </w:pPr>
    </w:p>
    <w:p w14:paraId="55E57BC6" w14:textId="6E046EC8" w:rsidR="007F6594" w:rsidRDefault="007F6594" w:rsidP="007F6594">
      <w:pPr>
        <w:pStyle w:val="NurText"/>
      </w:pPr>
      <w:r>
        <w:t>Fotos (© GDHS</w:t>
      </w:r>
      <w:r>
        <w:t xml:space="preserve">): </w:t>
      </w:r>
    </w:p>
    <w:p w14:paraId="3B1ADBFA" w14:textId="1075E043" w:rsidR="007F6594" w:rsidRDefault="007F6594" w:rsidP="007F6594">
      <w:pPr>
        <w:pStyle w:val="NurText"/>
      </w:pPr>
    </w:p>
    <w:p w14:paraId="15292709" w14:textId="27827C8C" w:rsidR="007F6594" w:rsidRDefault="007F6594" w:rsidP="007F6594">
      <w:pPr>
        <w:pStyle w:val="NurText"/>
      </w:pPr>
      <w:r>
        <w:t xml:space="preserve">- Premio Schweiz Tagung (Plenum) </w:t>
      </w:r>
    </w:p>
    <w:p w14:paraId="1D9F4E05" w14:textId="090AE6A5" w:rsidR="007F6594" w:rsidRPr="007F6594" w:rsidRDefault="007F6594" w:rsidP="007F6594">
      <w:pPr>
        <w:pStyle w:val="NurText"/>
        <w:rPr>
          <w:rFonts w:asciiTheme="minorHAnsi" w:hAnsiTheme="minorHAnsi" w:cstheme="minorHAnsi"/>
          <w:shd w:val="clear" w:color="auto" w:fill="FFFFFF"/>
        </w:rPr>
      </w:pPr>
      <w:r w:rsidRPr="007F6594">
        <w:t xml:space="preserve">- Premio Schweiz Tagung (Marco Fabbro, </w:t>
      </w:r>
      <w:r w:rsidRPr="007F6594">
        <w:rPr>
          <w:rFonts w:asciiTheme="minorHAnsi" w:hAnsiTheme="minorHAnsi" w:cstheme="minorHAnsi"/>
          <w:shd w:val="clear" w:color="auto" w:fill="FFFFFF"/>
        </w:rPr>
        <w:t xml:space="preserve">Manager Retail </w:t>
      </w:r>
      <w:proofErr w:type="spellStart"/>
      <w:r w:rsidRPr="007F6594">
        <w:rPr>
          <w:rFonts w:asciiTheme="minorHAnsi" w:hAnsiTheme="minorHAnsi" w:cstheme="minorHAnsi"/>
          <w:shd w:val="clear" w:color="auto" w:fill="FFFFFF"/>
        </w:rPr>
        <w:t>Switzerland</w:t>
      </w:r>
      <w:proofErr w:type="spellEnd"/>
      <w:r w:rsidRPr="007F6594">
        <w:rPr>
          <w:rFonts w:asciiTheme="minorHAnsi" w:hAnsiTheme="minorHAnsi" w:cstheme="minorHAnsi"/>
          <w:shd w:val="clear" w:color="auto" w:fill="FFFFFF"/>
        </w:rPr>
        <w:t xml:space="preserve">) </w:t>
      </w:r>
    </w:p>
    <w:p w14:paraId="717161B2" w14:textId="4B35C367" w:rsidR="007F6594" w:rsidRPr="007F6594" w:rsidRDefault="007F6594" w:rsidP="007F6594">
      <w:pPr>
        <w:pStyle w:val="NurText"/>
      </w:pPr>
      <w:r w:rsidRPr="007F6594">
        <w:rPr>
          <w:rFonts w:asciiTheme="minorHAnsi" w:hAnsiTheme="minorHAnsi" w:cstheme="minorHAnsi"/>
          <w:shd w:val="clear" w:color="auto" w:fill="FFFFFF"/>
        </w:rPr>
        <w:t>- Premio Schweiz Tagung (</w:t>
      </w:r>
      <w:r>
        <w:rPr>
          <w:rFonts w:asciiTheme="minorHAnsi" w:hAnsiTheme="minorHAnsi" w:cstheme="minorHAnsi"/>
          <w:shd w:val="clear" w:color="auto" w:fill="FFFFFF"/>
        </w:rPr>
        <w:t xml:space="preserve">Nathalie Dubois, </w:t>
      </w:r>
      <w:r w:rsidRPr="008835E5">
        <w:rPr>
          <w:rFonts w:asciiTheme="minorHAnsi" w:hAnsiTheme="minorHAnsi" w:cstheme="minorHAnsi"/>
          <w:bCs/>
        </w:rPr>
        <w:t>Business Consultant</w:t>
      </w:r>
      <w:r>
        <w:rPr>
          <w:rFonts w:asciiTheme="minorHAnsi" w:hAnsiTheme="minorHAnsi" w:cstheme="minorHAnsi"/>
          <w:bCs/>
        </w:rPr>
        <w:t xml:space="preserve">) </w:t>
      </w:r>
    </w:p>
    <w:p w14:paraId="7665CA35" w14:textId="77777777" w:rsidR="007F6594" w:rsidRPr="007F6594" w:rsidRDefault="007F6594" w:rsidP="0074168C">
      <w:pPr>
        <w:spacing w:after="100" w:afterAutospacing="1" w:line="240" w:lineRule="auto"/>
        <w:jc w:val="both"/>
        <w:rPr>
          <w:rFonts w:ascii="Calibri" w:hAnsi="Calibri"/>
        </w:rPr>
      </w:pPr>
    </w:p>
    <w:p w14:paraId="1C4F2A41" w14:textId="57A52ABF" w:rsidR="0074168C" w:rsidRPr="008835E5" w:rsidRDefault="0074168C" w:rsidP="0074168C">
      <w:pPr>
        <w:spacing w:after="100" w:afterAutospacing="1" w:line="240" w:lineRule="auto"/>
        <w:jc w:val="both"/>
        <w:rPr>
          <w:rFonts w:ascii="Calibri" w:hAnsi="Calibri"/>
        </w:rPr>
      </w:pPr>
      <w:r w:rsidRPr="008835E5">
        <w:rPr>
          <w:rFonts w:ascii="Calibri" w:hAnsi="Calibri"/>
        </w:rPr>
        <w:t xml:space="preserve">Diese Presseinformation sowie Bildmaterial finden Sie nebst weiteren Informationen über die GD Handelssysteme zum Download unter </w:t>
      </w:r>
      <w:hyperlink r:id="rId6" w:history="1">
        <w:r w:rsidRPr="008835E5">
          <w:rPr>
            <w:rStyle w:val="Hyperlink"/>
            <w:rFonts w:ascii="Calibri" w:hAnsi="Calibri"/>
          </w:rPr>
          <w:t>www.gdhs.de</w:t>
        </w:r>
      </w:hyperlink>
      <w:r w:rsidRPr="008835E5">
        <w:rPr>
          <w:rFonts w:ascii="Calibri" w:hAnsi="Calibri"/>
        </w:rPr>
        <w:t xml:space="preserve"> </w:t>
      </w:r>
    </w:p>
    <w:p w14:paraId="6DC01027" w14:textId="48A27AD5" w:rsidR="00CA1EDC" w:rsidRPr="00E020FE" w:rsidRDefault="00CA1EDC" w:rsidP="0074168C">
      <w:pPr>
        <w:spacing w:line="276" w:lineRule="auto"/>
        <w:rPr>
          <w:rFonts w:ascii="Calibri" w:hAnsi="Calibri" w:cs="Arial"/>
          <w:b/>
        </w:rPr>
      </w:pPr>
      <w:r w:rsidRPr="00E020FE">
        <w:rPr>
          <w:rFonts w:ascii="Calibri" w:hAnsi="Calibri" w:cs="Arial"/>
          <w:b/>
        </w:rPr>
        <w:t>Pressekontakt:</w:t>
      </w:r>
    </w:p>
    <w:p w14:paraId="7C38A897" w14:textId="77777777" w:rsidR="00CA1EDC" w:rsidRPr="00E020FE" w:rsidRDefault="00CA1EDC" w:rsidP="00CA1EDC">
      <w:pPr>
        <w:spacing w:line="276" w:lineRule="auto"/>
        <w:rPr>
          <w:rFonts w:ascii="Calibri" w:hAnsi="Calibri" w:cs="Arial"/>
          <w:b/>
        </w:rPr>
      </w:pPr>
      <w:r w:rsidRPr="00E020FE">
        <w:rPr>
          <w:rFonts w:ascii="Calibri" w:hAnsi="Calibri" w:cs="Arial"/>
          <w:b/>
        </w:rPr>
        <w:t xml:space="preserve">GD Handelssysteme GmbH </w:t>
      </w:r>
    </w:p>
    <w:p w14:paraId="24A8B5F3" w14:textId="77777777" w:rsidR="00CA1EDC" w:rsidRPr="00E020FE" w:rsidRDefault="00CA1EDC" w:rsidP="00CA1EDC">
      <w:pPr>
        <w:spacing w:line="276" w:lineRule="auto"/>
        <w:rPr>
          <w:rFonts w:ascii="Calibri" w:hAnsi="Calibri" w:cs="Arial"/>
          <w:b/>
        </w:rPr>
      </w:pPr>
      <w:r w:rsidRPr="00E020FE">
        <w:rPr>
          <w:rFonts w:ascii="Calibri" w:hAnsi="Calibri" w:cs="Arial"/>
          <w:b/>
        </w:rPr>
        <w:t>Anne Reck</w:t>
      </w:r>
    </w:p>
    <w:p w14:paraId="7758DFF3" w14:textId="77777777" w:rsidR="00CA1EDC" w:rsidRPr="00CA1EDC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proofErr w:type="spellStart"/>
      <w:r w:rsidRPr="00CA1EDC">
        <w:rPr>
          <w:rFonts w:ascii="Calibri" w:hAnsi="Calibri" w:cs="Arial"/>
          <w:b/>
          <w:lang w:val="it-IT"/>
        </w:rPr>
        <w:t>Xantener</w:t>
      </w:r>
      <w:proofErr w:type="spellEnd"/>
      <w:r w:rsidRPr="00CA1EDC">
        <w:rPr>
          <w:rFonts w:ascii="Calibri" w:hAnsi="Calibri" w:cs="Arial"/>
          <w:b/>
          <w:lang w:val="it-IT"/>
        </w:rPr>
        <w:t xml:space="preserve"> </w:t>
      </w:r>
      <w:proofErr w:type="spellStart"/>
      <w:r w:rsidRPr="00CA1EDC">
        <w:rPr>
          <w:rFonts w:ascii="Calibri" w:hAnsi="Calibri" w:cs="Arial"/>
          <w:b/>
          <w:lang w:val="it-IT"/>
        </w:rPr>
        <w:t>Straße</w:t>
      </w:r>
      <w:proofErr w:type="spellEnd"/>
      <w:r w:rsidRPr="00CA1EDC">
        <w:rPr>
          <w:rFonts w:ascii="Calibri" w:hAnsi="Calibri" w:cs="Arial"/>
          <w:b/>
          <w:lang w:val="it-IT"/>
        </w:rPr>
        <w:t xml:space="preserve"> 105 </w:t>
      </w:r>
    </w:p>
    <w:p w14:paraId="279461B8" w14:textId="77777777" w:rsidR="00CA1EDC" w:rsidRPr="00CA1EDC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CA1EDC">
        <w:rPr>
          <w:rFonts w:ascii="Calibri" w:hAnsi="Calibri" w:cs="Arial"/>
          <w:b/>
          <w:lang w:val="it-IT"/>
        </w:rPr>
        <w:t xml:space="preserve">50733 </w:t>
      </w:r>
      <w:proofErr w:type="spellStart"/>
      <w:r w:rsidRPr="00CA1EDC">
        <w:rPr>
          <w:rFonts w:ascii="Calibri" w:hAnsi="Calibri" w:cs="Arial"/>
          <w:b/>
          <w:lang w:val="it-IT"/>
        </w:rPr>
        <w:t>Köln</w:t>
      </w:r>
      <w:proofErr w:type="spellEnd"/>
      <w:r w:rsidRPr="00CA1EDC">
        <w:rPr>
          <w:rFonts w:ascii="Calibri" w:hAnsi="Calibri" w:cs="Arial"/>
          <w:b/>
          <w:lang w:val="it-IT"/>
        </w:rPr>
        <w:t xml:space="preserve"> </w:t>
      </w:r>
    </w:p>
    <w:p w14:paraId="02758DD0" w14:textId="77777777" w:rsidR="00CA1EDC" w:rsidRPr="00CA1EDC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CA1EDC">
        <w:rPr>
          <w:rFonts w:ascii="Calibri" w:hAnsi="Calibri" w:cs="Arial"/>
          <w:b/>
          <w:lang w:val="it-IT"/>
        </w:rPr>
        <w:t xml:space="preserve">Tel. +49 (221) 9 76 66 246 </w:t>
      </w:r>
    </w:p>
    <w:p w14:paraId="72CE205A" w14:textId="77777777" w:rsidR="00CA1EDC" w:rsidRPr="00CA1EDC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CA1EDC">
        <w:rPr>
          <w:rFonts w:ascii="Calibri" w:hAnsi="Calibri" w:cs="Arial"/>
          <w:b/>
          <w:lang w:val="it-IT"/>
        </w:rPr>
        <w:t>Fax +49 (221) 9 76 66 576</w:t>
      </w:r>
    </w:p>
    <w:p w14:paraId="68BC1AF3" w14:textId="77777777" w:rsidR="00CA1EDC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E020FE">
        <w:rPr>
          <w:rFonts w:ascii="Calibri" w:hAnsi="Calibri" w:cs="Arial"/>
          <w:b/>
          <w:lang w:val="it-IT"/>
        </w:rPr>
        <w:t xml:space="preserve">E-Mail: </w:t>
      </w:r>
      <w:hyperlink r:id="rId7" w:history="1">
        <w:r w:rsidRPr="004F01D7">
          <w:rPr>
            <w:rStyle w:val="Hyperlink"/>
            <w:rFonts w:ascii="Calibri" w:hAnsi="Calibri" w:cs="Arial"/>
            <w:b/>
            <w:lang w:val="it-IT"/>
          </w:rPr>
          <w:t>anne.reck@gdhs.de</w:t>
        </w:r>
      </w:hyperlink>
    </w:p>
    <w:p w14:paraId="1362CF98" w14:textId="77777777" w:rsidR="00CA1EDC" w:rsidRPr="00E020FE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</w:p>
    <w:p w14:paraId="50C2C299" w14:textId="77777777" w:rsidR="00CA1EDC" w:rsidRPr="0046691C" w:rsidRDefault="00CA1EDC" w:rsidP="00CA1EDC">
      <w:pPr>
        <w:spacing w:after="240" w:line="276" w:lineRule="auto"/>
        <w:jc w:val="both"/>
        <w:rPr>
          <w:rFonts w:ascii="Calibri" w:hAnsi="Calibri"/>
          <w:lang w:val="it-IT"/>
        </w:rPr>
      </w:pPr>
    </w:p>
    <w:p w14:paraId="5AB05341" w14:textId="77777777" w:rsidR="00697D96" w:rsidRPr="00CA1EDC" w:rsidRDefault="00697D96">
      <w:pPr>
        <w:rPr>
          <w:lang w:val="it-IT"/>
        </w:rPr>
      </w:pPr>
    </w:p>
    <w:sectPr w:rsidR="00697D96" w:rsidRPr="00CA1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30ADA"/>
    <w:rsid w:val="000624A3"/>
    <w:rsid w:val="00063C5F"/>
    <w:rsid w:val="000B35D5"/>
    <w:rsid w:val="001149D7"/>
    <w:rsid w:val="001C6525"/>
    <w:rsid w:val="00216C56"/>
    <w:rsid w:val="0026602A"/>
    <w:rsid w:val="002F14A5"/>
    <w:rsid w:val="00372ADD"/>
    <w:rsid w:val="003773BD"/>
    <w:rsid w:val="003778F5"/>
    <w:rsid w:val="00397F2E"/>
    <w:rsid w:val="003C3A70"/>
    <w:rsid w:val="003C5982"/>
    <w:rsid w:val="003D3734"/>
    <w:rsid w:val="004A66CA"/>
    <w:rsid w:val="004C3D8E"/>
    <w:rsid w:val="004D1C94"/>
    <w:rsid w:val="004D3EE7"/>
    <w:rsid w:val="005124E8"/>
    <w:rsid w:val="0052443B"/>
    <w:rsid w:val="005363C3"/>
    <w:rsid w:val="00565A5E"/>
    <w:rsid w:val="00573B82"/>
    <w:rsid w:val="00587F04"/>
    <w:rsid w:val="005B5579"/>
    <w:rsid w:val="006064CF"/>
    <w:rsid w:val="006070D9"/>
    <w:rsid w:val="0062503E"/>
    <w:rsid w:val="00645FE6"/>
    <w:rsid w:val="006572BC"/>
    <w:rsid w:val="0067663B"/>
    <w:rsid w:val="006859EF"/>
    <w:rsid w:val="00697D96"/>
    <w:rsid w:val="006B6312"/>
    <w:rsid w:val="006F5053"/>
    <w:rsid w:val="007047AA"/>
    <w:rsid w:val="00733FD9"/>
    <w:rsid w:val="0074168C"/>
    <w:rsid w:val="007C7408"/>
    <w:rsid w:val="007D726F"/>
    <w:rsid w:val="007D73A9"/>
    <w:rsid w:val="007F378E"/>
    <w:rsid w:val="007F6594"/>
    <w:rsid w:val="0081021D"/>
    <w:rsid w:val="00851630"/>
    <w:rsid w:val="008835E5"/>
    <w:rsid w:val="008C25E6"/>
    <w:rsid w:val="008C5E64"/>
    <w:rsid w:val="008D0BD1"/>
    <w:rsid w:val="008F3EBB"/>
    <w:rsid w:val="00910315"/>
    <w:rsid w:val="009114D1"/>
    <w:rsid w:val="00942015"/>
    <w:rsid w:val="009A32F7"/>
    <w:rsid w:val="009B5BA7"/>
    <w:rsid w:val="009E15BE"/>
    <w:rsid w:val="009F7344"/>
    <w:rsid w:val="00A26560"/>
    <w:rsid w:val="00A831BF"/>
    <w:rsid w:val="00B04D51"/>
    <w:rsid w:val="00B66C88"/>
    <w:rsid w:val="00BA5DF2"/>
    <w:rsid w:val="00BD37BE"/>
    <w:rsid w:val="00BE4128"/>
    <w:rsid w:val="00C4200F"/>
    <w:rsid w:val="00C44975"/>
    <w:rsid w:val="00C62ADF"/>
    <w:rsid w:val="00C7429A"/>
    <w:rsid w:val="00CA0EFA"/>
    <w:rsid w:val="00CA1EDC"/>
    <w:rsid w:val="00D115EC"/>
    <w:rsid w:val="00D12018"/>
    <w:rsid w:val="00D8313F"/>
    <w:rsid w:val="00E428AB"/>
    <w:rsid w:val="00E64E3B"/>
    <w:rsid w:val="00EB07B1"/>
    <w:rsid w:val="00FA00C1"/>
    <w:rsid w:val="00FA1BC5"/>
    <w:rsid w:val="00FB28A4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KeinLeerraum">
    <w:name w:val="No Spacing"/>
    <w:uiPriority w:val="1"/>
    <w:qFormat/>
    <w:rsid w:val="007D72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F6594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659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.reck@gdh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hs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38</cp:revision>
  <dcterms:created xsi:type="dcterms:W3CDTF">2021-10-08T10:06:00Z</dcterms:created>
  <dcterms:modified xsi:type="dcterms:W3CDTF">2021-10-18T11:29:00Z</dcterms:modified>
</cp:coreProperties>
</file>