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C135" w14:textId="244DA313" w:rsidR="008D49A6" w:rsidRDefault="008D49A6" w:rsidP="00457D27">
      <w:pPr>
        <w:spacing w:line="276" w:lineRule="auto"/>
        <w:jc w:val="right"/>
      </w:pPr>
    </w:p>
    <w:p w14:paraId="4C280444" w14:textId="430B0134" w:rsidR="008D49A6" w:rsidRDefault="00132134" w:rsidP="00132134">
      <w:pPr>
        <w:spacing w:line="276" w:lineRule="auto"/>
        <w:jc w:val="right"/>
      </w:pPr>
      <w:r>
        <w:rPr>
          <w:rFonts w:cs="Arial"/>
          <w:noProof/>
        </w:rPr>
        <w:drawing>
          <wp:inline distT="0" distB="0" distL="0" distR="0" wp14:anchorId="147D83CC" wp14:editId="4E19B0CD">
            <wp:extent cx="2161416" cy="947883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36" cy="95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881D7" w14:textId="77777777" w:rsidR="008D49A6" w:rsidRDefault="008D49A6" w:rsidP="00BA33CA">
      <w:pPr>
        <w:spacing w:line="276" w:lineRule="auto"/>
        <w:jc w:val="both"/>
      </w:pPr>
    </w:p>
    <w:p w14:paraId="12C19377" w14:textId="77777777" w:rsidR="00BE7378" w:rsidRDefault="00BE7378" w:rsidP="00E9336C">
      <w:pPr>
        <w:rPr>
          <w:rFonts w:cs="Arial"/>
          <w:b/>
          <w:sz w:val="72"/>
          <w:szCs w:val="72"/>
        </w:rPr>
      </w:pPr>
    </w:p>
    <w:p w14:paraId="0A725280" w14:textId="462C8711" w:rsidR="00E9336C" w:rsidRPr="00E9104C" w:rsidRDefault="00E9336C" w:rsidP="00E9336C">
      <w:pPr>
        <w:rPr>
          <w:rFonts w:ascii="Open Sans SemiCondensed" w:hAnsi="Open Sans SemiCondensed" w:cs="Open Sans SemiCondensed"/>
          <w:sz w:val="48"/>
          <w:szCs w:val="48"/>
        </w:rPr>
      </w:pPr>
      <w:r w:rsidRPr="00E9104C">
        <w:rPr>
          <w:rFonts w:ascii="Open Sans SemiCondensed" w:hAnsi="Open Sans SemiCondensed" w:cs="Open Sans SemiCondensed"/>
          <w:b/>
          <w:sz w:val="72"/>
          <w:szCs w:val="72"/>
        </w:rPr>
        <w:t>P</w:t>
      </w:r>
      <w:r w:rsidRPr="00E9104C">
        <w:rPr>
          <w:rFonts w:ascii="Open Sans SemiCondensed" w:hAnsi="Open Sans SemiCondensed" w:cs="Open Sans SemiCondensed"/>
          <w:b/>
          <w:sz w:val="48"/>
          <w:szCs w:val="48"/>
        </w:rPr>
        <w:t>RESSE</w:t>
      </w:r>
      <w:r w:rsidRPr="00E9104C">
        <w:rPr>
          <w:rFonts w:ascii="Open Sans SemiCondensed" w:hAnsi="Open Sans SemiCondensed" w:cs="Open Sans SemiCondensed"/>
          <w:sz w:val="48"/>
          <w:szCs w:val="48"/>
        </w:rPr>
        <w:t>MITTEILUNG</w:t>
      </w:r>
    </w:p>
    <w:p w14:paraId="71EFC5D6" w14:textId="29A18A87" w:rsidR="00E9336C" w:rsidRPr="00CF43AF" w:rsidRDefault="008B7468" w:rsidP="001E345F">
      <w:pPr>
        <w:jc w:val="both"/>
        <w:rPr>
          <w:rFonts w:ascii="Open Sans SemiCondensed" w:hAnsi="Open Sans SemiCondensed" w:cs="Open Sans SemiCondensed"/>
          <w:b/>
          <w:bCs/>
          <w:sz w:val="28"/>
          <w:szCs w:val="28"/>
        </w:rPr>
      </w:pPr>
      <w:r w:rsidRPr="009A75E2">
        <w:rPr>
          <w:rFonts w:ascii="Open Sans SemiCondensed" w:hAnsi="Open Sans SemiCondensed" w:cs="Open Sans SemiCondensed"/>
          <w:b/>
          <w:bCs/>
          <w:sz w:val="28"/>
          <w:szCs w:val="28"/>
        </w:rPr>
        <w:t xml:space="preserve">Halbzeit bei GRS-Autoservice-Roadshow 2025 – fachlicher Austausch auf </w:t>
      </w:r>
      <w:r w:rsidRPr="00CF43AF">
        <w:rPr>
          <w:rFonts w:ascii="Open Sans SemiCondensed" w:hAnsi="Open Sans SemiCondensed" w:cs="Open Sans SemiCondensed"/>
          <w:b/>
          <w:bCs/>
          <w:sz w:val="28"/>
          <w:szCs w:val="28"/>
        </w:rPr>
        <w:t>höchstem Niveau</w:t>
      </w:r>
      <w:r w:rsidR="00C12168" w:rsidRPr="00CF43AF">
        <w:rPr>
          <w:rFonts w:ascii="Open Sans SemiCondensed" w:hAnsi="Open Sans SemiCondensed" w:cs="Open Sans SemiCondensed"/>
          <w:sz w:val="22"/>
          <w:szCs w:val="22"/>
        </w:rPr>
        <w:t xml:space="preserve"> </w:t>
      </w:r>
    </w:p>
    <w:p w14:paraId="394CEFCC" w14:textId="066738BA" w:rsidR="008B7468" w:rsidRPr="009A75E2" w:rsidRDefault="008B7468" w:rsidP="001E345F">
      <w:pPr>
        <w:jc w:val="both"/>
        <w:rPr>
          <w:rFonts w:ascii="Open Sans SemiCondensed" w:hAnsi="Open Sans SemiCondensed" w:cs="Open Sans SemiCondensed"/>
          <w:b/>
          <w:bCs/>
          <w:sz w:val="22"/>
          <w:szCs w:val="22"/>
        </w:rPr>
      </w:pPr>
      <w:r w:rsidRPr="00CF43AF">
        <w:rPr>
          <w:rFonts w:ascii="Open Sans SemiCondensed" w:hAnsi="Open Sans SemiCondensed" w:cs="Open Sans SemiCondensed"/>
          <w:b/>
          <w:bCs/>
          <w:sz w:val="22"/>
          <w:szCs w:val="22"/>
        </w:rPr>
        <w:t>Köln</w:t>
      </w:r>
      <w:r w:rsidR="00FE7473" w:rsidRPr="00CF43AF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, </w:t>
      </w:r>
      <w:r w:rsidRPr="00CF43AF">
        <w:rPr>
          <w:rFonts w:ascii="Open Sans SemiCondensed" w:hAnsi="Open Sans SemiCondensed" w:cs="Open Sans SemiCondensed"/>
          <w:b/>
          <w:bCs/>
          <w:sz w:val="22"/>
          <w:szCs w:val="22"/>
        </w:rPr>
        <w:t>0</w:t>
      </w:r>
      <w:r w:rsidR="00697A2C">
        <w:rPr>
          <w:rFonts w:ascii="Open Sans SemiCondensed" w:hAnsi="Open Sans SemiCondensed" w:cs="Open Sans SemiCondensed"/>
          <w:b/>
          <w:bCs/>
          <w:sz w:val="22"/>
          <w:szCs w:val="22"/>
        </w:rPr>
        <w:t>6</w:t>
      </w:r>
      <w:r w:rsidRPr="00CF43AF">
        <w:rPr>
          <w:rFonts w:ascii="Open Sans SemiCondensed" w:hAnsi="Open Sans SemiCondensed" w:cs="Open Sans SemiCondensed"/>
          <w:b/>
          <w:bCs/>
          <w:sz w:val="22"/>
          <w:szCs w:val="22"/>
        </w:rPr>
        <w:t>.06.2025</w:t>
      </w:r>
      <w:r w:rsidR="00FE7473" w:rsidRPr="00CF43AF">
        <w:rPr>
          <w:rFonts w:ascii="Open Sans SemiCondensed" w:hAnsi="Open Sans SemiCondensed" w:cs="Open Sans SemiCondensed"/>
          <w:b/>
          <w:bCs/>
          <w:sz w:val="22"/>
          <w:szCs w:val="22"/>
        </w:rPr>
        <w:t>.</w:t>
      </w:r>
      <w:r w:rsidRPr="00CF43AF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 Die </w:t>
      </w:r>
      <w:r w:rsidRPr="009A75E2">
        <w:rPr>
          <w:rFonts w:ascii="Open Sans SemiCondensed" w:hAnsi="Open Sans SemiCondensed" w:cs="Open Sans SemiCondensed"/>
          <w:b/>
          <w:bCs/>
          <w:sz w:val="22"/>
          <w:szCs w:val="22"/>
        </w:rPr>
        <w:t>beliebte GRS-Veranstaltungsreihe ist auch 2025 wieder auf Tour und begeistert</w:t>
      </w:r>
      <w:r w:rsidR="00A306A1">
        <w:rPr>
          <w:rFonts w:ascii="Open Sans SemiCondensed" w:hAnsi="Open Sans SemiCondensed" w:cs="Open Sans SemiCondensed"/>
          <w:b/>
          <w:bCs/>
          <w:sz w:val="22"/>
          <w:szCs w:val="22"/>
        </w:rPr>
        <w:t>e</w:t>
      </w:r>
      <w:r w:rsidRPr="009A75E2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 während der ersten beiden Termine in Halle (</w:t>
      </w:r>
      <w:r w:rsidR="005D5E65">
        <w:rPr>
          <w:rFonts w:ascii="Open Sans SemiCondensed" w:hAnsi="Open Sans SemiCondensed" w:cs="Open Sans SemiCondensed"/>
          <w:b/>
          <w:bCs/>
          <w:sz w:val="22"/>
          <w:szCs w:val="22"/>
        </w:rPr>
        <w:t>Stahlgruber</w:t>
      </w:r>
      <w:r w:rsidRPr="009A75E2">
        <w:rPr>
          <w:rFonts w:ascii="Open Sans SemiCondensed" w:hAnsi="Open Sans SemiCondensed" w:cs="Open Sans SemiCondensed"/>
          <w:b/>
          <w:bCs/>
          <w:sz w:val="22"/>
          <w:szCs w:val="22"/>
        </w:rPr>
        <w:t>) und Hamburg (</w:t>
      </w:r>
      <w:r w:rsidR="005D5E65" w:rsidRPr="005D5E65">
        <w:rPr>
          <w:rFonts w:ascii="Open Sans SemiCondensed" w:hAnsi="Open Sans SemiCondensed" w:cs="Open Sans SemiCondensed"/>
          <w:b/>
          <w:bCs/>
          <w:sz w:val="22"/>
          <w:szCs w:val="22"/>
        </w:rPr>
        <w:t>Matthies Autoteile</w:t>
      </w:r>
      <w:r w:rsidRPr="009A75E2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) </w:t>
      </w:r>
      <w:r w:rsidR="000A3DED" w:rsidRPr="009A75E2">
        <w:rPr>
          <w:rFonts w:ascii="Open Sans SemiCondensed" w:hAnsi="Open Sans SemiCondensed" w:cs="Open Sans SemiCondensed"/>
          <w:b/>
          <w:bCs/>
          <w:sz w:val="22"/>
          <w:szCs w:val="22"/>
        </w:rPr>
        <w:t>die zahlreich</w:t>
      </w:r>
      <w:r w:rsidR="00A306A1">
        <w:rPr>
          <w:rFonts w:ascii="Open Sans SemiCondensed" w:hAnsi="Open Sans SemiCondensed" w:cs="Open Sans SemiCondensed"/>
          <w:b/>
          <w:bCs/>
          <w:sz w:val="22"/>
          <w:szCs w:val="22"/>
        </w:rPr>
        <w:t>en</w:t>
      </w:r>
      <w:r w:rsidR="000A3DED" w:rsidRPr="009A75E2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 Teilnehmende</w:t>
      </w:r>
      <w:r w:rsidR="000A3DED">
        <w:rPr>
          <w:rFonts w:ascii="Open Sans SemiCondensed" w:hAnsi="Open Sans SemiCondensed" w:cs="Open Sans SemiCondensed"/>
          <w:b/>
          <w:bCs/>
          <w:sz w:val="22"/>
          <w:szCs w:val="22"/>
        </w:rPr>
        <w:t>n</w:t>
      </w:r>
      <w:r w:rsidR="000A3DED" w:rsidRPr="009A75E2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 </w:t>
      </w:r>
      <w:r w:rsidRPr="009A75E2">
        <w:rPr>
          <w:rFonts w:ascii="Open Sans SemiCondensed" w:hAnsi="Open Sans SemiCondensed" w:cs="Open Sans SemiCondensed"/>
          <w:b/>
          <w:bCs/>
          <w:sz w:val="22"/>
          <w:szCs w:val="22"/>
        </w:rPr>
        <w:t>mit einer gelungenen Mischung aus Fachvorträgen, Praxisbezug und innovativen Impulsen</w:t>
      </w:r>
      <w:r w:rsidR="000A3DED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. </w:t>
      </w:r>
      <w:r w:rsidRPr="009A75E2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 </w:t>
      </w:r>
    </w:p>
    <w:p w14:paraId="29BFA099" w14:textId="77777777" w:rsidR="00E9336C" w:rsidRPr="009A75E2" w:rsidRDefault="00E9336C" w:rsidP="001E345F">
      <w:pPr>
        <w:jc w:val="both"/>
        <w:rPr>
          <w:rFonts w:ascii="Open Sans SemiCondensed" w:hAnsi="Open Sans SemiCondensed" w:cs="Open Sans SemiCondensed"/>
          <w:sz w:val="22"/>
          <w:szCs w:val="22"/>
        </w:rPr>
      </w:pPr>
    </w:p>
    <w:p w14:paraId="6E40A55B" w14:textId="1D314640" w:rsidR="00686D26" w:rsidRPr="009A75E2" w:rsidRDefault="00C12168" w:rsidP="001E345F">
      <w:pPr>
        <w:spacing w:after="240" w:line="276" w:lineRule="auto"/>
        <w:jc w:val="both"/>
        <w:rPr>
          <w:rFonts w:ascii="Open Sans SemiCondensed" w:hAnsi="Open Sans SemiCondensed" w:cs="Open Sans SemiCondensed"/>
          <w:sz w:val="22"/>
          <w:szCs w:val="22"/>
        </w:rPr>
      </w:pPr>
      <w:r w:rsidRPr="009A75E2">
        <w:rPr>
          <w:rFonts w:ascii="Open Sans SemiCondensed" w:hAnsi="Open Sans SemiCondensed" w:cs="Open Sans SemiCondensed"/>
          <w:sz w:val="22"/>
          <w:szCs w:val="22"/>
        </w:rPr>
        <w:t>Im Mittelpunkt der diesjährigen Roadshow</w:t>
      </w:r>
      <w:r w:rsidR="001466D2">
        <w:rPr>
          <w:rFonts w:ascii="Open Sans SemiCondensed" w:hAnsi="Open Sans SemiCondensed" w:cs="Open Sans SemiCondensed"/>
          <w:sz w:val="22"/>
          <w:szCs w:val="22"/>
        </w:rPr>
        <w:t xml:space="preserve">, zu der Autoservice-Leiter Thorsten Brückner mit seinem Beraterteam die GRS-Betriebe einlädt, </w:t>
      </w:r>
      <w:r w:rsidRPr="009A75E2">
        <w:rPr>
          <w:rFonts w:ascii="Open Sans SemiCondensed" w:hAnsi="Open Sans SemiCondensed" w:cs="Open Sans SemiCondensed"/>
          <w:sz w:val="22"/>
          <w:szCs w:val="22"/>
        </w:rPr>
        <w:t xml:space="preserve">stehen praxisrelevante und zukunftsweisende </w:t>
      </w:r>
      <w:r w:rsidR="001466D2">
        <w:rPr>
          <w:rFonts w:ascii="Open Sans SemiCondensed" w:hAnsi="Open Sans SemiCondensed" w:cs="Open Sans SemiCondensed"/>
          <w:sz w:val="22"/>
          <w:szCs w:val="22"/>
        </w:rPr>
        <w:t>Werkstatt</w:t>
      </w:r>
      <w:r w:rsidR="003D3818">
        <w:rPr>
          <w:rFonts w:ascii="Open Sans SemiCondensed" w:hAnsi="Open Sans SemiCondensed" w:cs="Open Sans SemiCondensed"/>
          <w:sz w:val="22"/>
          <w:szCs w:val="22"/>
        </w:rPr>
        <w:t>t</w:t>
      </w:r>
      <w:r w:rsidR="001466D2">
        <w:rPr>
          <w:rFonts w:ascii="Open Sans SemiCondensed" w:hAnsi="Open Sans SemiCondensed" w:cs="Open Sans SemiCondensed"/>
          <w:sz w:val="22"/>
          <w:szCs w:val="22"/>
        </w:rPr>
        <w:t>hemen</w:t>
      </w:r>
      <w:r w:rsidRPr="009A75E2">
        <w:rPr>
          <w:rFonts w:ascii="Open Sans SemiCondensed" w:hAnsi="Open Sans SemiCondensed" w:cs="Open Sans SemiCondensed"/>
          <w:sz w:val="22"/>
          <w:szCs w:val="22"/>
        </w:rPr>
        <w:t xml:space="preserve">. </w:t>
      </w:r>
      <w:r w:rsidR="008B7468" w:rsidRPr="008B7468">
        <w:rPr>
          <w:rFonts w:ascii="Open Sans SemiCondensed" w:hAnsi="Open Sans SemiCondensed" w:cs="Open Sans SemiCondensed"/>
          <w:sz w:val="22"/>
          <w:szCs w:val="22"/>
        </w:rPr>
        <w:t xml:space="preserve">Unter dem Motto „Aus der Praxis für die Praxis“ </w:t>
      </w:r>
      <w:r w:rsidRPr="009A75E2">
        <w:rPr>
          <w:rFonts w:ascii="Open Sans SemiCondensed" w:hAnsi="Open Sans SemiCondensed" w:cs="Open Sans SemiCondensed"/>
          <w:sz w:val="22"/>
          <w:szCs w:val="22"/>
        </w:rPr>
        <w:t>stellt</w:t>
      </w:r>
      <w:r w:rsidR="00A34B0B">
        <w:rPr>
          <w:rFonts w:ascii="Open Sans SemiCondensed" w:hAnsi="Open Sans SemiCondensed" w:cs="Open Sans SemiCondensed"/>
          <w:sz w:val="22"/>
          <w:szCs w:val="22"/>
        </w:rPr>
        <w:t>e</w:t>
      </w:r>
      <w:r w:rsidR="003D6F47">
        <w:rPr>
          <w:rFonts w:ascii="Open Sans SemiCondensed" w:hAnsi="Open Sans SemiCondensed" w:cs="Open Sans SemiCondensed"/>
          <w:sz w:val="22"/>
          <w:szCs w:val="22"/>
        </w:rPr>
        <w:t xml:space="preserve"> in Halle und Hamburg</w:t>
      </w:r>
      <w:r w:rsidR="00AB4877" w:rsidRPr="009A75E2">
        <w:rPr>
          <w:rFonts w:ascii="Open Sans SemiCondensed" w:hAnsi="Open Sans SemiCondensed" w:cs="Open Sans SemiCondensed"/>
          <w:sz w:val="22"/>
          <w:szCs w:val="22"/>
        </w:rPr>
        <w:t xml:space="preserve"> zu Beginn </w:t>
      </w:r>
      <w:r w:rsidR="008B7468" w:rsidRPr="008B7468">
        <w:rPr>
          <w:rFonts w:ascii="Open Sans SemiCondensed" w:hAnsi="Open Sans SemiCondensed" w:cs="Open Sans SemiCondensed"/>
          <w:sz w:val="22"/>
          <w:szCs w:val="22"/>
        </w:rPr>
        <w:t xml:space="preserve">der Beitrag von ATE </w:t>
      </w:r>
      <w:r w:rsidRPr="009A75E2">
        <w:rPr>
          <w:rFonts w:ascii="Open Sans SemiCondensed" w:hAnsi="Open Sans SemiCondensed" w:cs="Open Sans SemiCondensed"/>
          <w:sz w:val="22"/>
          <w:szCs w:val="22"/>
        </w:rPr>
        <w:t>das</w:t>
      </w:r>
      <w:r w:rsidR="008B7468" w:rsidRPr="008B7468">
        <w:rPr>
          <w:rFonts w:ascii="Open Sans SemiCondensed" w:hAnsi="Open Sans SemiCondensed" w:cs="Open Sans SemiCondensed"/>
          <w:sz w:val="22"/>
          <w:szCs w:val="22"/>
        </w:rPr>
        <w:t xml:space="preserve"> Thema </w:t>
      </w:r>
      <w:r w:rsidRPr="009A75E2">
        <w:rPr>
          <w:rFonts w:ascii="Open Sans SemiCondensed" w:hAnsi="Open Sans SemiCondensed" w:cs="Open Sans SemiCondensed"/>
          <w:sz w:val="22"/>
          <w:szCs w:val="22"/>
        </w:rPr>
        <w:t>„</w:t>
      </w:r>
      <w:r w:rsidR="008B7468" w:rsidRPr="008B7468">
        <w:rPr>
          <w:rFonts w:ascii="Open Sans SemiCondensed" w:hAnsi="Open Sans SemiCondensed" w:cs="Open Sans SemiCondensed"/>
          <w:sz w:val="22"/>
          <w:szCs w:val="22"/>
        </w:rPr>
        <w:t>Bremsentechnologie</w:t>
      </w:r>
      <w:r w:rsidRPr="009A75E2">
        <w:rPr>
          <w:rFonts w:ascii="Open Sans SemiCondensed" w:hAnsi="Open Sans SemiCondensed" w:cs="Open Sans SemiCondensed"/>
          <w:sz w:val="22"/>
          <w:szCs w:val="22"/>
        </w:rPr>
        <w:t>“ in den Fokus</w:t>
      </w:r>
      <w:r w:rsidR="008B7468" w:rsidRPr="008B7468">
        <w:rPr>
          <w:rFonts w:ascii="Open Sans SemiCondensed" w:hAnsi="Open Sans SemiCondensed" w:cs="Open Sans SemiCondensed"/>
          <w:sz w:val="22"/>
          <w:szCs w:val="22"/>
        </w:rPr>
        <w:t xml:space="preserve">. Die Herausforderungen, die durch die Veränderung der Produkteigenschaften von Bremsbelägen und -scheiben entstehen, wurden </w:t>
      </w:r>
      <w:r w:rsidR="00AB4877" w:rsidRPr="009A75E2">
        <w:rPr>
          <w:rFonts w:ascii="Open Sans SemiCondensed" w:hAnsi="Open Sans SemiCondensed" w:cs="Open Sans SemiCondensed"/>
          <w:sz w:val="22"/>
          <w:szCs w:val="22"/>
        </w:rPr>
        <w:t>anschaulich</w:t>
      </w:r>
      <w:r w:rsidR="008B7468" w:rsidRPr="008B7468">
        <w:rPr>
          <w:rFonts w:ascii="Open Sans SemiCondensed" w:hAnsi="Open Sans SemiCondensed" w:cs="Open Sans SemiCondensed"/>
          <w:sz w:val="22"/>
          <w:szCs w:val="22"/>
        </w:rPr>
        <w:t xml:space="preserve"> dargestellt und führten direkt zu einem lebhaften Austausch </w:t>
      </w:r>
      <w:r w:rsidRPr="009A75E2">
        <w:rPr>
          <w:rFonts w:ascii="Open Sans SemiCondensed" w:hAnsi="Open Sans SemiCondensed" w:cs="Open Sans SemiCondensed"/>
          <w:sz w:val="22"/>
          <w:szCs w:val="22"/>
        </w:rPr>
        <w:t>unter</w:t>
      </w:r>
      <w:r w:rsidR="00AB4877" w:rsidRPr="009A75E2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8B7468" w:rsidRPr="008B7468">
        <w:rPr>
          <w:rFonts w:ascii="Open Sans SemiCondensed" w:hAnsi="Open Sans SemiCondensed" w:cs="Open Sans SemiCondensed"/>
          <w:sz w:val="22"/>
          <w:szCs w:val="22"/>
        </w:rPr>
        <w:t>Fachleuten.</w:t>
      </w:r>
      <w:r w:rsidR="00AB4877" w:rsidRPr="009A75E2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8B7468" w:rsidRPr="008B7468">
        <w:rPr>
          <w:rFonts w:ascii="Open Sans SemiCondensed" w:hAnsi="Open Sans SemiCondensed" w:cs="Open Sans SemiCondensed"/>
          <w:sz w:val="22"/>
          <w:szCs w:val="22"/>
        </w:rPr>
        <w:t>Thematisiert wurden unter anderem die Bedeutung regelmäßiger Schulungen zu herstellergerechter Reparatur, die Aktualität von Testern und Werkzeugen, Sicherheitsauflagen bei E-Fahrzeugen sowie die gestiegene Komplexität moderner Bremsanlagen</w:t>
      </w:r>
      <w:r w:rsidR="00686D26" w:rsidRPr="009A75E2">
        <w:rPr>
          <w:rFonts w:ascii="Open Sans SemiCondensed" w:hAnsi="Open Sans SemiCondensed" w:cs="Open Sans SemiCondensed"/>
          <w:sz w:val="22"/>
          <w:szCs w:val="22"/>
        </w:rPr>
        <w:t>. Ergänzt wird das Fachprogramm durch Einblicke in die neuesten Entwicklungen im Bereich Werkstattausrüstung. Dabei präsentier</w:t>
      </w:r>
      <w:r w:rsidRPr="009A75E2">
        <w:rPr>
          <w:rFonts w:ascii="Open Sans SemiCondensed" w:hAnsi="Open Sans SemiCondensed" w:cs="Open Sans SemiCondensed"/>
          <w:sz w:val="22"/>
          <w:szCs w:val="22"/>
        </w:rPr>
        <w:t>t der</w:t>
      </w:r>
      <w:r w:rsidR="00686D26" w:rsidRPr="009A75E2">
        <w:rPr>
          <w:rFonts w:ascii="Open Sans SemiCondensed" w:hAnsi="Open Sans SemiCondensed" w:cs="Open Sans SemiCondensed"/>
          <w:sz w:val="22"/>
          <w:szCs w:val="22"/>
        </w:rPr>
        <w:t xml:space="preserve"> Partner </w:t>
      </w:r>
      <w:proofErr w:type="spellStart"/>
      <w:r w:rsidR="00686D26" w:rsidRPr="009A75E2">
        <w:rPr>
          <w:rFonts w:ascii="Open Sans SemiCondensed" w:hAnsi="Open Sans SemiCondensed" w:cs="Open Sans SemiCondensed"/>
          <w:sz w:val="22"/>
          <w:szCs w:val="22"/>
        </w:rPr>
        <w:t>SnapOn</w:t>
      </w:r>
      <w:proofErr w:type="spellEnd"/>
      <w:r w:rsidR="00686D26" w:rsidRPr="009A75E2">
        <w:rPr>
          <w:rFonts w:ascii="Open Sans SemiCondensed" w:hAnsi="Open Sans SemiCondensed" w:cs="Open Sans SemiCondensed"/>
          <w:sz w:val="22"/>
          <w:szCs w:val="22"/>
        </w:rPr>
        <w:t xml:space="preserve"> Lösungen, die gleichermaßen auf Effizienz, Sicherheit und Zukunftsfähigkeit ausgerichtet sind.</w:t>
      </w:r>
    </w:p>
    <w:p w14:paraId="1E52B2B6" w14:textId="16CCD85F" w:rsidR="008B7468" w:rsidRPr="008B7468" w:rsidRDefault="008B7468" w:rsidP="001E345F">
      <w:pPr>
        <w:spacing w:after="240" w:line="276" w:lineRule="auto"/>
        <w:jc w:val="both"/>
        <w:rPr>
          <w:rFonts w:ascii="Open Sans SemiCondensed" w:hAnsi="Open Sans SemiCondensed" w:cs="Open Sans SemiCondensed"/>
          <w:color w:val="FF0000"/>
          <w:sz w:val="22"/>
          <w:szCs w:val="22"/>
        </w:rPr>
      </w:pPr>
      <w:r w:rsidRPr="008B7468">
        <w:rPr>
          <w:rFonts w:ascii="Open Sans SemiCondensed" w:hAnsi="Open Sans SemiCondensed" w:cs="Open Sans SemiCondensed"/>
          <w:sz w:val="22"/>
          <w:szCs w:val="22"/>
        </w:rPr>
        <w:t xml:space="preserve">Auch </w:t>
      </w:r>
      <w:r w:rsidR="00AB4877" w:rsidRPr="009A75E2">
        <w:rPr>
          <w:rFonts w:ascii="Open Sans SemiCondensed" w:hAnsi="Open Sans SemiCondensed" w:cs="Open Sans SemiCondensed"/>
          <w:sz w:val="22"/>
          <w:szCs w:val="22"/>
        </w:rPr>
        <w:t xml:space="preserve">die </w:t>
      </w:r>
      <w:r w:rsidRPr="008B7468">
        <w:rPr>
          <w:rFonts w:ascii="Open Sans SemiCondensed" w:hAnsi="Open Sans SemiCondensed" w:cs="Open Sans SemiCondensed"/>
          <w:sz w:val="22"/>
          <w:szCs w:val="22"/>
        </w:rPr>
        <w:t>digitale</w:t>
      </w:r>
      <w:r w:rsidR="00AB4877" w:rsidRPr="009A75E2">
        <w:rPr>
          <w:rFonts w:ascii="Open Sans SemiCondensed" w:hAnsi="Open Sans SemiCondensed" w:cs="Open Sans SemiCondensed"/>
          <w:sz w:val="22"/>
          <w:szCs w:val="22"/>
        </w:rPr>
        <w:t>n</w:t>
      </w:r>
      <w:r w:rsidRPr="008B7468">
        <w:rPr>
          <w:rFonts w:ascii="Open Sans SemiCondensed" w:hAnsi="Open Sans SemiCondensed" w:cs="Open Sans SemiCondensed"/>
          <w:sz w:val="22"/>
          <w:szCs w:val="22"/>
        </w:rPr>
        <w:t xml:space="preserve"> Themen </w:t>
      </w:r>
      <w:r w:rsidR="00C12168" w:rsidRPr="009A75E2">
        <w:rPr>
          <w:rFonts w:ascii="Open Sans SemiCondensed" w:hAnsi="Open Sans SemiCondensed" w:cs="Open Sans SemiCondensed"/>
          <w:sz w:val="22"/>
          <w:szCs w:val="22"/>
        </w:rPr>
        <w:t>kommen</w:t>
      </w:r>
      <w:r w:rsidR="00686D26" w:rsidRPr="009A75E2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C12168" w:rsidRPr="009A75E2">
        <w:rPr>
          <w:rFonts w:ascii="Open Sans SemiCondensed" w:hAnsi="Open Sans SemiCondensed" w:cs="Open Sans SemiCondensed"/>
          <w:sz w:val="22"/>
          <w:szCs w:val="22"/>
        </w:rPr>
        <w:t xml:space="preserve">im gemeinsamen Vortrag von </w:t>
      </w:r>
      <w:r w:rsidR="00A400B7" w:rsidRPr="009A75E2">
        <w:rPr>
          <w:rFonts w:ascii="Open Sans SemiCondensed" w:hAnsi="Open Sans SemiCondensed" w:cs="Open Sans SemiCondensed"/>
          <w:sz w:val="22"/>
          <w:szCs w:val="22"/>
        </w:rPr>
        <w:t>Brückner</w:t>
      </w:r>
      <w:r w:rsidR="00A400B7">
        <w:rPr>
          <w:rFonts w:ascii="Open Sans SemiCondensed" w:hAnsi="Open Sans SemiCondensed" w:cs="Open Sans SemiCondensed"/>
          <w:sz w:val="22"/>
          <w:szCs w:val="22"/>
        </w:rPr>
        <w:t xml:space="preserve"> und</w:t>
      </w:r>
      <w:r w:rsidR="00A400B7" w:rsidRPr="009A75E2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C12168" w:rsidRPr="009A75E2">
        <w:rPr>
          <w:rFonts w:ascii="Open Sans SemiCondensed" w:hAnsi="Open Sans SemiCondensed" w:cs="Open Sans SemiCondensed"/>
          <w:sz w:val="22"/>
          <w:szCs w:val="22"/>
        </w:rPr>
        <w:t>IT-Retail-Leiter Marco Heitmann</w:t>
      </w:r>
      <w:r w:rsidR="00A400B7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686D26" w:rsidRPr="009A75E2">
        <w:rPr>
          <w:rFonts w:ascii="Open Sans SemiCondensed" w:hAnsi="Open Sans SemiCondensed" w:cs="Open Sans SemiCondensed"/>
          <w:sz w:val="22"/>
          <w:szCs w:val="22"/>
        </w:rPr>
        <w:t>natürlich</w:t>
      </w:r>
      <w:r w:rsidRPr="008B7468">
        <w:rPr>
          <w:rFonts w:ascii="Open Sans SemiCondensed" w:hAnsi="Open Sans SemiCondensed" w:cs="Open Sans SemiCondensed"/>
          <w:sz w:val="22"/>
          <w:szCs w:val="22"/>
        </w:rPr>
        <w:t xml:space="preserve"> nicht zu kurz: </w:t>
      </w:r>
      <w:r w:rsidR="00E9104C">
        <w:rPr>
          <w:rFonts w:ascii="Open Sans SemiCondensed" w:hAnsi="Open Sans SemiCondensed" w:cs="Open Sans SemiCondensed"/>
          <w:sz w:val="22"/>
          <w:szCs w:val="22"/>
        </w:rPr>
        <w:t>Den</w:t>
      </w:r>
      <w:r w:rsidR="00C12168" w:rsidRPr="009A75E2">
        <w:rPr>
          <w:rFonts w:ascii="Open Sans SemiCondensed" w:hAnsi="Open Sans SemiCondensed" w:cs="Open Sans SemiCondensed"/>
          <w:sz w:val="22"/>
          <w:szCs w:val="22"/>
        </w:rPr>
        <w:t xml:space="preserve"> gemeinsame</w:t>
      </w:r>
      <w:r w:rsidR="00E9104C">
        <w:rPr>
          <w:rFonts w:ascii="Open Sans SemiCondensed" w:hAnsi="Open Sans SemiCondensed" w:cs="Open Sans SemiCondensed"/>
          <w:sz w:val="22"/>
          <w:szCs w:val="22"/>
        </w:rPr>
        <w:t>n</w:t>
      </w:r>
      <w:r w:rsidR="00C12168" w:rsidRPr="009A75E2">
        <w:rPr>
          <w:rFonts w:ascii="Open Sans SemiCondensed" w:hAnsi="Open Sans SemiCondensed" w:cs="Open Sans SemiCondensed"/>
          <w:sz w:val="22"/>
          <w:szCs w:val="22"/>
        </w:rPr>
        <w:t xml:space="preserve"> Schwerpunkt l</w:t>
      </w:r>
      <w:r w:rsidR="00E9104C">
        <w:rPr>
          <w:rFonts w:ascii="Open Sans SemiCondensed" w:hAnsi="Open Sans SemiCondensed" w:cs="Open Sans SemiCondensed"/>
          <w:sz w:val="22"/>
          <w:szCs w:val="22"/>
        </w:rPr>
        <w:t>egen die beiden GRS-Experten</w:t>
      </w:r>
      <w:r w:rsidR="00C12168" w:rsidRPr="009A75E2">
        <w:rPr>
          <w:rFonts w:ascii="Open Sans SemiCondensed" w:hAnsi="Open Sans SemiCondensed" w:cs="Open Sans SemiCondensed"/>
          <w:sz w:val="22"/>
          <w:szCs w:val="22"/>
        </w:rPr>
        <w:t xml:space="preserve"> auf d</w:t>
      </w:r>
      <w:r w:rsidR="00E9104C">
        <w:rPr>
          <w:rFonts w:ascii="Open Sans SemiCondensed" w:hAnsi="Open Sans SemiCondensed" w:cs="Open Sans SemiCondensed"/>
          <w:sz w:val="22"/>
          <w:szCs w:val="22"/>
        </w:rPr>
        <w:t>ie</w:t>
      </w:r>
      <w:r w:rsidR="00C12168" w:rsidRPr="009A75E2">
        <w:rPr>
          <w:rFonts w:ascii="Open Sans SemiCondensed" w:hAnsi="Open Sans SemiCondensed" w:cs="Open Sans SemiCondensed"/>
          <w:sz w:val="22"/>
          <w:szCs w:val="22"/>
        </w:rPr>
        <w:t xml:space="preserve"> Digitalisierung der Werkstattprozesse. Vorgestellt und diskutiert werden unter anderem die Digitale Arbeitskarte, der Digitale Service-Check</w:t>
      </w:r>
      <w:r w:rsidR="00243514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C12168" w:rsidRPr="009A75E2">
        <w:rPr>
          <w:rFonts w:ascii="Open Sans SemiCondensed" w:hAnsi="Open Sans SemiCondensed" w:cs="Open Sans SemiCondensed"/>
          <w:sz w:val="22"/>
          <w:szCs w:val="22"/>
        </w:rPr>
        <w:t xml:space="preserve">sowie das Digitale </w:t>
      </w:r>
      <w:r w:rsidR="00C12168" w:rsidRPr="001F4975">
        <w:rPr>
          <w:rFonts w:ascii="Open Sans SemiCondensed" w:hAnsi="Open Sans SemiCondensed" w:cs="Open Sans SemiCondensed"/>
          <w:sz w:val="22"/>
          <w:szCs w:val="22"/>
        </w:rPr>
        <w:t>Serviceheft. In den vergangenen Wochen haben</w:t>
      </w:r>
      <w:r w:rsidR="005E3814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841D34" w:rsidRPr="001F4975">
        <w:rPr>
          <w:rFonts w:ascii="Open Sans SemiCondensed" w:hAnsi="Open Sans SemiCondensed" w:cs="Open Sans SemiCondensed"/>
          <w:sz w:val="22"/>
          <w:szCs w:val="22"/>
        </w:rPr>
        <w:t>13</w:t>
      </w:r>
      <w:r w:rsidR="00C12168" w:rsidRPr="001F4975">
        <w:rPr>
          <w:rFonts w:ascii="Open Sans SemiCondensed" w:hAnsi="Open Sans SemiCondensed" w:cs="Open Sans SemiCondensed"/>
          <w:sz w:val="22"/>
          <w:szCs w:val="22"/>
        </w:rPr>
        <w:t xml:space="preserve"> Partner</w:t>
      </w:r>
      <w:r w:rsidR="00F374B9" w:rsidRPr="001F4975">
        <w:rPr>
          <w:rFonts w:ascii="Open Sans SemiCondensed" w:hAnsi="Open Sans SemiCondensed" w:cs="Open Sans SemiCondensed"/>
          <w:sz w:val="22"/>
          <w:szCs w:val="22"/>
        </w:rPr>
        <w:t>-B</w:t>
      </w:r>
      <w:r w:rsidR="00C12168" w:rsidRPr="001F4975">
        <w:rPr>
          <w:rFonts w:ascii="Open Sans SemiCondensed" w:hAnsi="Open Sans SemiCondensed" w:cs="Open Sans SemiCondensed"/>
          <w:sz w:val="22"/>
          <w:szCs w:val="22"/>
        </w:rPr>
        <w:t xml:space="preserve">etriebe die </w:t>
      </w:r>
      <w:r w:rsidR="00FB7E15" w:rsidRPr="001F4975">
        <w:rPr>
          <w:rFonts w:ascii="Open Sans SemiCondensed" w:hAnsi="Open Sans SemiCondensed" w:cs="Open Sans SemiCondensed"/>
          <w:sz w:val="22"/>
          <w:szCs w:val="22"/>
        </w:rPr>
        <w:t xml:space="preserve">neue </w:t>
      </w:r>
      <w:r w:rsidR="00C12168" w:rsidRPr="001F4975">
        <w:rPr>
          <w:rFonts w:ascii="Open Sans SemiCondensed" w:hAnsi="Open Sans SemiCondensed" w:cs="Open Sans SemiCondensed"/>
          <w:sz w:val="22"/>
          <w:szCs w:val="22"/>
        </w:rPr>
        <w:t xml:space="preserve">Digitale Arbeitskarte auf Herz und Nieren geprüft. Nach dem </w:t>
      </w:r>
      <w:r w:rsidR="00C12168" w:rsidRPr="001F4975">
        <w:rPr>
          <w:rFonts w:ascii="Open Sans SemiCondensed" w:hAnsi="Open Sans SemiCondensed" w:cs="Open Sans SemiCondensed"/>
          <w:sz w:val="22"/>
          <w:szCs w:val="22"/>
        </w:rPr>
        <w:lastRenderedPageBreak/>
        <w:t xml:space="preserve">erfolgreichen Abschluss der Pilotphase steht das Tool nun für den flächendeckenden Roll-out in den GRS-Partner-Betrieben bereit. </w:t>
      </w:r>
      <w:r w:rsidRPr="001F4975">
        <w:rPr>
          <w:rFonts w:ascii="Open Sans SemiCondensed" w:hAnsi="Open Sans SemiCondensed" w:cs="Open Sans SemiCondensed"/>
          <w:sz w:val="22"/>
          <w:szCs w:val="22"/>
        </w:rPr>
        <w:t>„</w:t>
      </w:r>
      <w:r w:rsidRPr="008B7468">
        <w:rPr>
          <w:rFonts w:ascii="Open Sans SemiCondensed" w:hAnsi="Open Sans SemiCondensed" w:cs="Open Sans SemiCondensed"/>
          <w:sz w:val="22"/>
          <w:szCs w:val="22"/>
        </w:rPr>
        <w:t xml:space="preserve">Die Roadshow bietet uns die Gelegenheit, digitale Lösungen </w:t>
      </w:r>
      <w:r w:rsidR="00686D26" w:rsidRPr="008B7468">
        <w:rPr>
          <w:rFonts w:ascii="Open Sans SemiCondensed" w:hAnsi="Open Sans SemiCondensed" w:cs="Open Sans SemiCondensed"/>
          <w:sz w:val="22"/>
          <w:szCs w:val="22"/>
        </w:rPr>
        <w:t>praxisnah</w:t>
      </w:r>
      <w:r w:rsidR="00686D26" w:rsidRPr="009A75E2">
        <w:rPr>
          <w:rFonts w:ascii="Open Sans SemiCondensed" w:hAnsi="Open Sans SemiCondensed" w:cs="Open Sans SemiCondensed"/>
          <w:sz w:val="22"/>
          <w:szCs w:val="22"/>
        </w:rPr>
        <w:t xml:space="preserve"> und</w:t>
      </w:r>
      <w:r w:rsidR="00686D26" w:rsidRPr="008B7468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Pr="008B7468">
        <w:rPr>
          <w:rFonts w:ascii="Open Sans SemiCondensed" w:hAnsi="Open Sans SemiCondensed" w:cs="Open Sans SemiCondensed"/>
          <w:sz w:val="22"/>
          <w:szCs w:val="22"/>
        </w:rPr>
        <w:t>direkt mit unseren Partnern zu diskutieren. Der direkte Austausch ist für die Weiterentwicklung unserer Systeme enorm wertvoll“, erklär</w:t>
      </w:r>
      <w:r w:rsidR="00AB4877" w:rsidRPr="009A75E2">
        <w:rPr>
          <w:rFonts w:ascii="Open Sans SemiCondensed" w:hAnsi="Open Sans SemiCondensed" w:cs="Open Sans SemiCondensed"/>
          <w:sz w:val="22"/>
          <w:szCs w:val="22"/>
        </w:rPr>
        <w:t xml:space="preserve">t Heitmann </w:t>
      </w:r>
    </w:p>
    <w:p w14:paraId="659EADC8" w14:textId="77777777" w:rsidR="008B7468" w:rsidRPr="008B7468" w:rsidRDefault="008B7468" w:rsidP="001E345F">
      <w:pPr>
        <w:spacing w:after="240" w:line="276" w:lineRule="auto"/>
        <w:jc w:val="both"/>
        <w:rPr>
          <w:rFonts w:ascii="Open Sans SemiCondensed" w:hAnsi="Open Sans SemiCondensed" w:cs="Open Sans SemiCondensed"/>
          <w:sz w:val="22"/>
          <w:szCs w:val="22"/>
        </w:rPr>
      </w:pPr>
      <w:r w:rsidRPr="008B7468">
        <w:rPr>
          <w:rFonts w:ascii="Open Sans SemiCondensed" w:hAnsi="Open Sans SemiCondensed" w:cs="Open Sans SemiCondensed"/>
          <w:b/>
          <w:bCs/>
          <w:sz w:val="22"/>
          <w:szCs w:val="22"/>
        </w:rPr>
        <w:t>Premiere für integrierte Brandschutzhelfer-Ausbildung</w:t>
      </w:r>
    </w:p>
    <w:p w14:paraId="137DBE4E" w14:textId="213C6D0C" w:rsidR="008B7468" w:rsidRPr="008B7468" w:rsidRDefault="008B7468" w:rsidP="001E345F">
      <w:pPr>
        <w:spacing w:after="240" w:line="276" w:lineRule="auto"/>
        <w:jc w:val="both"/>
        <w:rPr>
          <w:rFonts w:ascii="Open Sans SemiCondensed" w:hAnsi="Open Sans SemiCondensed" w:cs="Open Sans SemiCondensed"/>
          <w:sz w:val="22"/>
          <w:szCs w:val="22"/>
        </w:rPr>
      </w:pPr>
      <w:r w:rsidRPr="008B7468">
        <w:rPr>
          <w:rFonts w:ascii="Open Sans SemiCondensed" w:hAnsi="Open Sans SemiCondensed" w:cs="Open Sans SemiCondensed"/>
          <w:sz w:val="22"/>
          <w:szCs w:val="22"/>
        </w:rPr>
        <w:t>Ein Novum in diesem Jahr: Die zertifizierte Ausbildung zum Brandschutzhelfer, durchgeführt durch die TÜV Rheinland Kraftfahrt GmbH. Der praxisorientierte Teil vor Ort</w:t>
      </w:r>
      <w:r w:rsidR="00686D26" w:rsidRPr="009A75E2">
        <w:rPr>
          <w:rFonts w:ascii="Open Sans SemiCondensed" w:hAnsi="Open Sans SemiCondensed" w:cs="Open Sans SemiCondensed"/>
          <w:sz w:val="22"/>
          <w:szCs w:val="22"/>
        </w:rPr>
        <w:t>,</w:t>
      </w:r>
      <w:r w:rsidRPr="008B7468">
        <w:rPr>
          <w:rFonts w:ascii="Open Sans SemiCondensed" w:hAnsi="Open Sans SemiCondensed" w:cs="Open Sans SemiCondensed"/>
          <w:sz w:val="22"/>
          <w:szCs w:val="22"/>
        </w:rPr>
        <w:t xml:space="preserve"> inklusive Löschübung</w:t>
      </w:r>
      <w:r w:rsidR="00686D26" w:rsidRPr="009A75E2">
        <w:rPr>
          <w:rFonts w:ascii="Open Sans SemiCondensed" w:hAnsi="Open Sans SemiCondensed" w:cs="Open Sans SemiCondensed"/>
          <w:sz w:val="22"/>
          <w:szCs w:val="22"/>
        </w:rPr>
        <w:t>,</w:t>
      </w:r>
      <w:r w:rsidRPr="008B7468">
        <w:rPr>
          <w:rFonts w:ascii="Open Sans SemiCondensed" w:hAnsi="Open Sans SemiCondensed" w:cs="Open Sans SemiCondensed"/>
          <w:sz w:val="22"/>
          <w:szCs w:val="22"/>
        </w:rPr>
        <w:t xml:space="preserve"> wurde durch einen verpflichtenden Online-Theorieteil ergänzt</w:t>
      </w:r>
      <w:r w:rsidR="00686D26" w:rsidRPr="009A75E2">
        <w:rPr>
          <w:rFonts w:ascii="Open Sans SemiCondensed" w:hAnsi="Open Sans SemiCondensed" w:cs="Open Sans SemiCondensed"/>
          <w:sz w:val="22"/>
          <w:szCs w:val="22"/>
        </w:rPr>
        <w:t xml:space="preserve">. </w:t>
      </w:r>
      <w:r w:rsidRPr="008B7468">
        <w:rPr>
          <w:rFonts w:ascii="Open Sans SemiCondensed" w:hAnsi="Open Sans SemiCondensed" w:cs="Open Sans SemiCondensed"/>
          <w:sz w:val="22"/>
          <w:szCs w:val="22"/>
        </w:rPr>
        <w:t>„Sicherheitsaspekte werden in der Werkstattpraxis zunehmend komplexer. Mit der Brandschutzhelfer-Ausbildung setzen wir ein starkes Zeichen für Sicherheit und Verantwortungsbewusstsein im Arbeitsalltag“, betont</w:t>
      </w:r>
      <w:r w:rsidR="00686D26" w:rsidRPr="009A75E2">
        <w:rPr>
          <w:rFonts w:ascii="Open Sans SemiCondensed" w:hAnsi="Open Sans SemiCondensed" w:cs="Open Sans SemiCondensed"/>
          <w:sz w:val="22"/>
          <w:szCs w:val="22"/>
        </w:rPr>
        <w:t xml:space="preserve"> Brückner</w:t>
      </w:r>
      <w:r w:rsidR="00C12168" w:rsidRPr="009A75E2">
        <w:rPr>
          <w:rFonts w:ascii="Open Sans SemiCondensed" w:hAnsi="Open Sans SemiCondensed" w:cs="Open Sans SemiCondensed"/>
          <w:sz w:val="22"/>
          <w:szCs w:val="22"/>
        </w:rPr>
        <w:t xml:space="preserve">. </w:t>
      </w:r>
    </w:p>
    <w:p w14:paraId="661B78D6" w14:textId="3E820D72" w:rsidR="00E9336C" w:rsidRPr="009A75E2" w:rsidRDefault="008B7468" w:rsidP="001E345F">
      <w:pPr>
        <w:spacing w:after="240" w:line="276" w:lineRule="auto"/>
        <w:jc w:val="both"/>
        <w:rPr>
          <w:rFonts w:ascii="Open Sans SemiCondensed" w:hAnsi="Open Sans SemiCondensed" w:cs="Open Sans SemiCondensed"/>
          <w:sz w:val="22"/>
          <w:szCs w:val="22"/>
        </w:rPr>
      </w:pPr>
      <w:r w:rsidRPr="009A75E2">
        <w:rPr>
          <w:rFonts w:ascii="Open Sans SemiCondensed" w:hAnsi="Open Sans SemiCondensed" w:cs="Open Sans SemiCondensed"/>
          <w:sz w:val="22"/>
          <w:szCs w:val="22"/>
        </w:rPr>
        <w:t>Mit zwei Terminen in Mannheim (WM</w:t>
      </w:r>
      <w:r w:rsidR="00B6260D">
        <w:rPr>
          <w:rFonts w:ascii="Open Sans SemiCondensed" w:hAnsi="Open Sans SemiCondensed" w:cs="Open Sans SemiCondensed"/>
          <w:sz w:val="22"/>
          <w:szCs w:val="22"/>
        </w:rPr>
        <w:t xml:space="preserve"> Fahrzeugteile</w:t>
      </w:r>
      <w:r w:rsidRPr="009A75E2">
        <w:rPr>
          <w:rFonts w:ascii="Open Sans SemiCondensed" w:hAnsi="Open Sans SemiCondensed" w:cs="Open Sans SemiCondensed"/>
          <w:sz w:val="22"/>
          <w:szCs w:val="22"/>
        </w:rPr>
        <w:t xml:space="preserve">) und Marl (TÜV Rheinland) setzt die Roadshow ihre Deutschland-Tour </w:t>
      </w:r>
      <w:r w:rsidR="008235D7" w:rsidRPr="009A75E2">
        <w:rPr>
          <w:rFonts w:ascii="Open Sans SemiCondensed" w:hAnsi="Open Sans SemiCondensed" w:cs="Open Sans SemiCondensed"/>
          <w:sz w:val="22"/>
          <w:szCs w:val="22"/>
        </w:rPr>
        <w:t>Anfang Juli</w:t>
      </w:r>
      <w:r w:rsidRPr="009A75E2">
        <w:rPr>
          <w:rFonts w:ascii="Open Sans SemiCondensed" w:hAnsi="Open Sans SemiCondensed" w:cs="Open Sans SemiCondensed"/>
          <w:sz w:val="22"/>
          <w:szCs w:val="22"/>
        </w:rPr>
        <w:t xml:space="preserve"> fort.  </w:t>
      </w:r>
    </w:p>
    <w:p w14:paraId="24B2CC6F" w14:textId="3227C703" w:rsidR="00E9336C" w:rsidRPr="009A75E2" w:rsidRDefault="00E9336C" w:rsidP="001E345F">
      <w:pPr>
        <w:spacing w:after="240" w:line="276" w:lineRule="auto"/>
        <w:jc w:val="both"/>
        <w:rPr>
          <w:rFonts w:ascii="Open Sans SemiCondensed" w:hAnsi="Open Sans SemiCondensed" w:cs="Open Sans SemiCondensed"/>
          <w:sz w:val="22"/>
          <w:szCs w:val="22"/>
        </w:rPr>
      </w:pPr>
    </w:p>
    <w:p w14:paraId="2A68821B" w14:textId="77777777" w:rsidR="008B7468" w:rsidRPr="009A75E2" w:rsidRDefault="008B7468" w:rsidP="001E345F">
      <w:pPr>
        <w:spacing w:after="240" w:line="276" w:lineRule="auto"/>
        <w:jc w:val="both"/>
        <w:rPr>
          <w:rFonts w:ascii="Open Sans SemiCondensed" w:hAnsi="Open Sans SemiCondensed" w:cs="Open Sans SemiCondensed"/>
          <w:sz w:val="22"/>
          <w:szCs w:val="22"/>
        </w:rPr>
      </w:pPr>
    </w:p>
    <w:p w14:paraId="47CC1B03" w14:textId="6597F42B" w:rsidR="00CC75E0" w:rsidRPr="009A75E2" w:rsidRDefault="00CC75E0" w:rsidP="001E345F">
      <w:pPr>
        <w:spacing w:after="240" w:line="276" w:lineRule="auto"/>
        <w:jc w:val="both"/>
        <w:rPr>
          <w:rFonts w:ascii="Open Sans SemiCondensed" w:hAnsi="Open Sans SemiCondensed" w:cs="Open Sans SemiCondensed"/>
          <w:sz w:val="22"/>
          <w:szCs w:val="22"/>
        </w:rPr>
      </w:pPr>
      <w:r w:rsidRPr="009A75E2">
        <w:rPr>
          <w:rFonts w:ascii="Open Sans SemiCondensed" w:hAnsi="Open Sans SemiCondensed" w:cs="Open Sans SemiCondensed"/>
          <w:i/>
          <w:iCs/>
          <w:sz w:val="22"/>
          <w:szCs w:val="22"/>
        </w:rPr>
        <w:t>Die Goodyear Retail Systems (GRS),</w:t>
      </w:r>
      <w:r w:rsidR="001C2ECC" w:rsidRPr="009A75E2">
        <w:rPr>
          <w:rFonts w:ascii="Open Sans SemiCondensed" w:hAnsi="Open Sans SemiCondensed" w:cs="Open Sans SemiCondensed"/>
          <w:sz w:val="22"/>
          <w:szCs w:val="22"/>
        </w:rPr>
        <w:t xml:space="preserve"> ein</w:t>
      </w:r>
      <w:r w:rsidRPr="009A75E2">
        <w:rPr>
          <w:rFonts w:ascii="Open Sans SemiCondensed" w:hAnsi="Open Sans SemiCondensed" w:cs="Open Sans SemiCondensed"/>
          <w:sz w:val="22"/>
          <w:szCs w:val="22"/>
        </w:rPr>
        <w:t xml:space="preserve"> Tochterunternehmen der Goodyear Group, sind Dachmarke und Handelskompetenzzentrum mit mehr als 40 Jahre</w:t>
      </w:r>
      <w:r w:rsidR="00C1104B" w:rsidRPr="009A75E2">
        <w:rPr>
          <w:rFonts w:ascii="Open Sans SemiCondensed" w:hAnsi="Open Sans SemiCondensed" w:cs="Open Sans SemiCondensed"/>
          <w:sz w:val="22"/>
          <w:szCs w:val="22"/>
        </w:rPr>
        <w:t>n</w:t>
      </w:r>
      <w:r w:rsidRPr="009A75E2">
        <w:rPr>
          <w:rFonts w:ascii="Open Sans SemiCondensed" w:hAnsi="Open Sans SemiCondensed" w:cs="Open Sans SemiCondensed"/>
          <w:sz w:val="22"/>
          <w:szCs w:val="22"/>
        </w:rPr>
        <w:t xml:space="preserve"> Erfahrung als Franchisegeber für Reifenhändler mit Expertise rund um Reifen und Vertrieb. </w:t>
      </w:r>
    </w:p>
    <w:p w14:paraId="3EC1F6D9" w14:textId="351387D5" w:rsidR="00CC75E0" w:rsidRPr="009A75E2" w:rsidRDefault="00CC75E0" w:rsidP="001E345F">
      <w:pPr>
        <w:spacing w:after="240" w:line="276" w:lineRule="auto"/>
        <w:jc w:val="both"/>
        <w:rPr>
          <w:rFonts w:ascii="Open Sans SemiCondensed" w:hAnsi="Open Sans SemiCondensed" w:cs="Open Sans SemiCondensed"/>
          <w:sz w:val="22"/>
          <w:szCs w:val="22"/>
        </w:rPr>
      </w:pPr>
      <w:r w:rsidRPr="009A75E2">
        <w:rPr>
          <w:rFonts w:ascii="Open Sans SemiCondensed" w:hAnsi="Open Sans SemiCondensed" w:cs="Open Sans SemiCondensed"/>
          <w:sz w:val="22"/>
          <w:szCs w:val="22"/>
        </w:rPr>
        <w:t>Rund 1.100 Betriebe sind einem der in Deutschland, Österreich, der Schweiz und in Benelux angebotenen Fachhandelssysteme angeschlossen und erhalten professionelle Unterstützung in den Bereichen Einkauf, Verkauf, E-Commerce, Marketing, Schulung, Flottenmanagement und Warenwirtschaft. Alle Partner erhalten betriebswirtschaftliche Unterstützung und profitieren vom Wissen und der Erfahrung der GRS-Experten.</w:t>
      </w:r>
    </w:p>
    <w:p w14:paraId="7CAE4860" w14:textId="77777777" w:rsidR="00496749" w:rsidRDefault="00D935E8" w:rsidP="00496749">
      <w:pPr>
        <w:pStyle w:val="NurText"/>
        <w:rPr>
          <w:rFonts w:ascii="Open Sans SemiCondensed" w:hAnsi="Open Sans SemiCondensed" w:cs="Open Sans SemiCondensed"/>
        </w:rPr>
      </w:pPr>
      <w:r w:rsidRPr="009A75E2">
        <w:rPr>
          <w:rFonts w:ascii="Open Sans SemiCondensed" w:hAnsi="Open Sans SemiCondensed" w:cs="Open Sans SemiCondensed"/>
        </w:rPr>
        <w:t>Fotos (© G</w:t>
      </w:r>
      <w:r w:rsidR="00132134" w:rsidRPr="009A75E2">
        <w:rPr>
          <w:rFonts w:ascii="Open Sans SemiCondensed" w:hAnsi="Open Sans SemiCondensed" w:cs="Open Sans SemiCondensed"/>
        </w:rPr>
        <w:t>RS</w:t>
      </w:r>
      <w:r w:rsidRPr="009A75E2">
        <w:rPr>
          <w:rFonts w:ascii="Open Sans SemiCondensed" w:hAnsi="Open Sans SemiCondensed" w:cs="Open Sans SemiCondensed"/>
        </w:rPr>
        <w:t>):</w:t>
      </w:r>
      <w:r w:rsidR="00B66D2A">
        <w:rPr>
          <w:rFonts w:ascii="Open Sans SemiCondensed" w:hAnsi="Open Sans SemiCondensed" w:cs="Open Sans SemiCondensed"/>
        </w:rPr>
        <w:t xml:space="preserve"> </w:t>
      </w:r>
      <w:r w:rsidR="009A4F57">
        <w:rPr>
          <w:rFonts w:ascii="Open Sans SemiCondensed" w:hAnsi="Open Sans SemiCondensed" w:cs="Open Sans SemiCondensed"/>
        </w:rPr>
        <w:br/>
      </w:r>
    </w:p>
    <w:p w14:paraId="131A13AE" w14:textId="7F8FA18B" w:rsidR="009A4F57" w:rsidRDefault="009A4F57" w:rsidP="00496749">
      <w:pPr>
        <w:pStyle w:val="NurText"/>
        <w:numPr>
          <w:ilvl w:val="0"/>
          <w:numId w:val="2"/>
        </w:numPr>
        <w:rPr>
          <w:rFonts w:ascii="Open Sans SemiCondensed" w:hAnsi="Open Sans SemiCondensed" w:cs="Open Sans SemiCondensed"/>
        </w:rPr>
      </w:pPr>
      <w:r>
        <w:rPr>
          <w:rFonts w:ascii="Open Sans SemiCondensed" w:hAnsi="Open Sans SemiCondensed" w:cs="Open Sans SemiCondensed"/>
        </w:rPr>
        <w:t>GRS</w:t>
      </w:r>
      <w:r w:rsidR="00785CF5">
        <w:rPr>
          <w:rFonts w:ascii="Open Sans SemiCondensed" w:hAnsi="Open Sans SemiCondensed" w:cs="Open Sans SemiCondensed"/>
        </w:rPr>
        <w:t>-</w:t>
      </w:r>
      <w:r>
        <w:rPr>
          <w:rFonts w:ascii="Open Sans SemiCondensed" w:hAnsi="Open Sans SemiCondensed" w:cs="Open Sans SemiCondensed"/>
        </w:rPr>
        <w:t>Roadshow</w:t>
      </w:r>
      <w:r w:rsidR="00496749">
        <w:rPr>
          <w:rFonts w:ascii="Open Sans SemiCondensed" w:hAnsi="Open Sans SemiCondensed" w:cs="Open Sans SemiCondensed"/>
        </w:rPr>
        <w:t xml:space="preserve">, Plenum und Vortrag </w:t>
      </w:r>
      <w:r w:rsidRPr="009A4F57">
        <w:rPr>
          <w:rFonts w:ascii="Open Sans SemiCondensed" w:hAnsi="Open Sans SemiCondensed" w:cs="Open Sans SemiCondensed"/>
        </w:rPr>
        <w:t>Michael Schindler</w:t>
      </w:r>
      <w:r>
        <w:rPr>
          <w:rFonts w:ascii="Open Sans SemiCondensed" w:hAnsi="Open Sans SemiCondensed" w:cs="Open Sans SemiCondensed"/>
        </w:rPr>
        <w:t xml:space="preserve"> (ATE) </w:t>
      </w:r>
    </w:p>
    <w:p w14:paraId="411F5550" w14:textId="4BFF3830" w:rsidR="00677BF0" w:rsidRDefault="00677BF0" w:rsidP="00496749">
      <w:pPr>
        <w:pStyle w:val="NurText"/>
        <w:numPr>
          <w:ilvl w:val="0"/>
          <w:numId w:val="2"/>
        </w:numPr>
        <w:rPr>
          <w:rFonts w:ascii="Open Sans SemiCondensed" w:hAnsi="Open Sans SemiCondensed" w:cs="Open Sans SemiCondensed"/>
          <w:lang w:val="en-US"/>
        </w:rPr>
      </w:pPr>
      <w:r w:rsidRPr="005F6A7F">
        <w:rPr>
          <w:rFonts w:ascii="Open Sans SemiCondensed" w:hAnsi="Open Sans SemiCondensed" w:cs="Open Sans SemiCondensed"/>
          <w:lang w:val="en-US"/>
        </w:rPr>
        <w:t>GRS</w:t>
      </w:r>
      <w:r w:rsidR="00785CF5">
        <w:rPr>
          <w:rFonts w:ascii="Open Sans SemiCondensed" w:hAnsi="Open Sans SemiCondensed" w:cs="Open Sans SemiCondensed"/>
          <w:lang w:val="en-US"/>
        </w:rPr>
        <w:t>-</w:t>
      </w:r>
      <w:r w:rsidRPr="005F6A7F">
        <w:rPr>
          <w:rFonts w:ascii="Open Sans SemiCondensed" w:hAnsi="Open Sans SemiCondensed" w:cs="Open Sans SemiCondensed"/>
          <w:lang w:val="en-US"/>
        </w:rPr>
        <w:t xml:space="preserve">Roadshow, </w:t>
      </w:r>
      <w:proofErr w:type="spellStart"/>
      <w:r w:rsidR="005F6A7F" w:rsidRPr="005F6A7F">
        <w:rPr>
          <w:rFonts w:ascii="Open Sans SemiCondensed" w:hAnsi="Open Sans SemiCondensed" w:cs="Open Sans SemiCondensed"/>
          <w:lang w:val="en-US"/>
        </w:rPr>
        <w:t>Autoservice</w:t>
      </w:r>
      <w:proofErr w:type="spellEnd"/>
      <w:r w:rsidR="005F6A7F" w:rsidRPr="005F6A7F">
        <w:rPr>
          <w:rFonts w:ascii="Open Sans SemiCondensed" w:hAnsi="Open Sans SemiCondensed" w:cs="Open Sans SemiCondensed"/>
          <w:lang w:val="en-US"/>
        </w:rPr>
        <w:t xml:space="preserve">-Leiter </w:t>
      </w:r>
      <w:r w:rsidR="005F6A7F">
        <w:rPr>
          <w:rFonts w:ascii="Open Sans SemiCondensed" w:hAnsi="Open Sans SemiCondensed" w:cs="Open Sans SemiCondensed"/>
          <w:lang w:val="en-US"/>
        </w:rPr>
        <w:t xml:space="preserve">Thorsten Brückner </w:t>
      </w:r>
    </w:p>
    <w:p w14:paraId="171268B3" w14:textId="488625F1" w:rsidR="00D935E8" w:rsidRDefault="005F6A7F" w:rsidP="00A0523F">
      <w:pPr>
        <w:pStyle w:val="NurText"/>
        <w:numPr>
          <w:ilvl w:val="0"/>
          <w:numId w:val="2"/>
        </w:numPr>
        <w:rPr>
          <w:rFonts w:ascii="Open Sans SemiCondensed" w:hAnsi="Open Sans SemiCondensed" w:cs="Open Sans SemiCondensed"/>
          <w:lang w:val="en-US"/>
        </w:rPr>
      </w:pPr>
      <w:r w:rsidRPr="003A6BB8">
        <w:rPr>
          <w:rFonts w:ascii="Open Sans SemiCondensed" w:hAnsi="Open Sans SemiCondensed" w:cs="Open Sans SemiCondensed"/>
          <w:lang w:val="en-US"/>
        </w:rPr>
        <w:t>GRS</w:t>
      </w:r>
      <w:r w:rsidR="00785CF5">
        <w:rPr>
          <w:rFonts w:ascii="Open Sans SemiCondensed" w:hAnsi="Open Sans SemiCondensed" w:cs="Open Sans SemiCondensed"/>
          <w:lang w:val="en-US"/>
        </w:rPr>
        <w:t>-</w:t>
      </w:r>
      <w:r w:rsidRPr="003A6BB8">
        <w:rPr>
          <w:rFonts w:ascii="Open Sans SemiCondensed" w:hAnsi="Open Sans SemiCondensed" w:cs="Open Sans SemiCondensed"/>
          <w:lang w:val="en-US"/>
        </w:rPr>
        <w:t>Roadshow, IT-Retail-Leiter Marco Heitmann</w:t>
      </w:r>
    </w:p>
    <w:p w14:paraId="6DEDB9B9" w14:textId="5710EC0A" w:rsidR="003A6BB8" w:rsidRDefault="003A6BB8" w:rsidP="00A0523F">
      <w:pPr>
        <w:pStyle w:val="NurText"/>
        <w:numPr>
          <w:ilvl w:val="0"/>
          <w:numId w:val="2"/>
        </w:numPr>
        <w:rPr>
          <w:rFonts w:ascii="Open Sans SemiCondensed" w:hAnsi="Open Sans SemiCondensed" w:cs="Open Sans SemiCondensed"/>
        </w:rPr>
      </w:pPr>
      <w:r w:rsidRPr="003A6BB8">
        <w:rPr>
          <w:rFonts w:ascii="Open Sans SemiCondensed" w:hAnsi="Open Sans SemiCondensed" w:cs="Open Sans SemiCondensed"/>
        </w:rPr>
        <w:t>GRS</w:t>
      </w:r>
      <w:r w:rsidR="00785CF5">
        <w:rPr>
          <w:rFonts w:ascii="Open Sans SemiCondensed" w:hAnsi="Open Sans SemiCondensed" w:cs="Open Sans SemiCondensed"/>
        </w:rPr>
        <w:t>-</w:t>
      </w:r>
      <w:r w:rsidRPr="003A6BB8">
        <w:rPr>
          <w:rFonts w:ascii="Open Sans SemiCondensed" w:hAnsi="Open Sans SemiCondensed" w:cs="Open Sans SemiCondensed"/>
        </w:rPr>
        <w:t>Roadshow, Thorsten Brückner und Teilneh</w:t>
      </w:r>
      <w:r>
        <w:rPr>
          <w:rFonts w:ascii="Open Sans SemiCondensed" w:hAnsi="Open Sans SemiCondensed" w:cs="Open Sans SemiCondensed"/>
        </w:rPr>
        <w:t>mende</w:t>
      </w:r>
    </w:p>
    <w:p w14:paraId="35662DDA" w14:textId="032F852C" w:rsidR="003A6BB8" w:rsidRDefault="0024135F" w:rsidP="00A0523F">
      <w:pPr>
        <w:pStyle w:val="NurText"/>
        <w:numPr>
          <w:ilvl w:val="0"/>
          <w:numId w:val="2"/>
        </w:numPr>
        <w:rPr>
          <w:rFonts w:ascii="Open Sans SemiCondensed" w:hAnsi="Open Sans SemiCondensed" w:cs="Open Sans SemiCondensed"/>
        </w:rPr>
      </w:pPr>
      <w:r>
        <w:rPr>
          <w:rFonts w:ascii="Open Sans SemiCondensed" w:hAnsi="Open Sans SemiCondensed" w:cs="Open Sans SemiCondensed"/>
        </w:rPr>
        <w:t>GRS</w:t>
      </w:r>
      <w:r w:rsidR="00785CF5">
        <w:rPr>
          <w:rFonts w:ascii="Open Sans SemiCondensed" w:hAnsi="Open Sans SemiCondensed" w:cs="Open Sans SemiCondensed"/>
        </w:rPr>
        <w:t>-</w:t>
      </w:r>
      <w:r>
        <w:rPr>
          <w:rFonts w:ascii="Open Sans SemiCondensed" w:hAnsi="Open Sans SemiCondensed" w:cs="Open Sans SemiCondensed"/>
        </w:rPr>
        <w:t xml:space="preserve">Roadshow, Teilnehmende beim Vortrag von </w:t>
      </w:r>
      <w:proofErr w:type="spellStart"/>
      <w:r>
        <w:rPr>
          <w:rFonts w:ascii="Open Sans SemiCondensed" w:hAnsi="Open Sans SemiCondensed" w:cs="Open Sans SemiCondensed"/>
        </w:rPr>
        <w:t>SnapOn</w:t>
      </w:r>
      <w:proofErr w:type="spellEnd"/>
    </w:p>
    <w:p w14:paraId="7D3ACF3B" w14:textId="1C422962" w:rsidR="000D2582" w:rsidRPr="003A6BB8" w:rsidRDefault="000D2582" w:rsidP="00A0523F">
      <w:pPr>
        <w:pStyle w:val="NurText"/>
        <w:numPr>
          <w:ilvl w:val="0"/>
          <w:numId w:val="2"/>
        </w:numPr>
        <w:rPr>
          <w:rFonts w:ascii="Open Sans SemiCondensed" w:hAnsi="Open Sans SemiCondensed" w:cs="Open Sans SemiCondensed"/>
        </w:rPr>
      </w:pPr>
      <w:r>
        <w:rPr>
          <w:rFonts w:ascii="Open Sans SemiCondensed" w:hAnsi="Open Sans SemiCondensed" w:cs="Open Sans SemiCondensed"/>
        </w:rPr>
        <w:t>GRS</w:t>
      </w:r>
      <w:r w:rsidR="00785CF5">
        <w:rPr>
          <w:rFonts w:ascii="Open Sans SemiCondensed" w:hAnsi="Open Sans SemiCondensed" w:cs="Open Sans SemiCondensed"/>
        </w:rPr>
        <w:t>-</w:t>
      </w:r>
      <w:r>
        <w:rPr>
          <w:rFonts w:ascii="Open Sans SemiCondensed" w:hAnsi="Open Sans SemiCondensed" w:cs="Open Sans SemiCondensed"/>
        </w:rPr>
        <w:t xml:space="preserve">Roadshow, </w:t>
      </w:r>
      <w:r w:rsidRPr="008B7468">
        <w:rPr>
          <w:rFonts w:ascii="Open Sans SemiCondensed" w:hAnsi="Open Sans SemiCondensed" w:cs="Open Sans SemiCondensed"/>
        </w:rPr>
        <w:t>Löschübung</w:t>
      </w:r>
      <w:r>
        <w:rPr>
          <w:rFonts w:ascii="Open Sans SemiCondensed" w:hAnsi="Open Sans SemiCondensed" w:cs="Open Sans SemiCondensed"/>
        </w:rPr>
        <w:t xml:space="preserve"> im Rahmen der </w:t>
      </w:r>
      <w:r w:rsidRPr="008B7468">
        <w:rPr>
          <w:rFonts w:ascii="Open Sans SemiCondensed" w:hAnsi="Open Sans SemiCondensed" w:cs="Open Sans SemiCondensed"/>
        </w:rPr>
        <w:t>zertifizierte</w:t>
      </w:r>
      <w:r w:rsidR="004F5F3C">
        <w:rPr>
          <w:rFonts w:ascii="Open Sans SemiCondensed" w:hAnsi="Open Sans SemiCondensed" w:cs="Open Sans SemiCondensed"/>
        </w:rPr>
        <w:t>n</w:t>
      </w:r>
      <w:r w:rsidRPr="008B7468">
        <w:rPr>
          <w:rFonts w:ascii="Open Sans SemiCondensed" w:hAnsi="Open Sans SemiCondensed" w:cs="Open Sans SemiCondensed"/>
        </w:rPr>
        <w:t xml:space="preserve"> Ausbildung zum Brandschutzhelfer</w:t>
      </w:r>
    </w:p>
    <w:p w14:paraId="591B6158" w14:textId="77777777" w:rsidR="00E9336C" w:rsidRPr="003A6BB8" w:rsidRDefault="00E9336C" w:rsidP="001E345F">
      <w:pPr>
        <w:spacing w:after="240" w:line="276" w:lineRule="auto"/>
        <w:jc w:val="both"/>
        <w:rPr>
          <w:rFonts w:ascii="Open Sans SemiCondensed" w:hAnsi="Open Sans SemiCondensed" w:cs="Open Sans SemiCondensed"/>
          <w:sz w:val="22"/>
          <w:szCs w:val="22"/>
        </w:rPr>
      </w:pPr>
    </w:p>
    <w:p w14:paraId="2C84028F" w14:textId="55A4858D" w:rsidR="00BA33CA" w:rsidRPr="009A75E2" w:rsidRDefault="00BA33CA" w:rsidP="001E345F">
      <w:pPr>
        <w:spacing w:after="240" w:line="276" w:lineRule="auto"/>
        <w:jc w:val="both"/>
        <w:rPr>
          <w:rFonts w:ascii="Open Sans SemiCondensed" w:hAnsi="Open Sans SemiCondensed" w:cs="Open Sans SemiCondensed"/>
          <w:sz w:val="22"/>
          <w:szCs w:val="22"/>
        </w:rPr>
      </w:pPr>
      <w:r w:rsidRPr="009A75E2">
        <w:rPr>
          <w:rFonts w:ascii="Open Sans SemiCondensed" w:hAnsi="Open Sans SemiCondensed" w:cs="Open Sans SemiCondensed"/>
          <w:sz w:val="22"/>
          <w:szCs w:val="22"/>
        </w:rPr>
        <w:t xml:space="preserve">Diese Presseinformation sowie Bildmaterial finden Sie nebst weiteren Informationen über die </w:t>
      </w:r>
      <w:r w:rsidR="00B91E2F" w:rsidRPr="009A75E2">
        <w:rPr>
          <w:rFonts w:ascii="Open Sans SemiCondensed" w:hAnsi="Open Sans SemiCondensed" w:cs="Open Sans SemiCondensed"/>
          <w:sz w:val="22"/>
          <w:szCs w:val="22"/>
        </w:rPr>
        <w:t>Goodyear Retail Systems</w:t>
      </w:r>
      <w:r w:rsidRPr="009A75E2">
        <w:rPr>
          <w:rFonts w:ascii="Open Sans SemiCondensed" w:hAnsi="Open Sans SemiCondensed" w:cs="Open Sans SemiCondensed"/>
          <w:sz w:val="22"/>
          <w:szCs w:val="22"/>
        </w:rPr>
        <w:t xml:space="preserve"> zum Download unter </w:t>
      </w:r>
      <w:hyperlink r:id="rId6" w:history="1">
        <w:r w:rsidR="003249F1" w:rsidRPr="009A75E2">
          <w:rPr>
            <w:rStyle w:val="Hyperlink"/>
            <w:rFonts w:ascii="Open Sans SemiCondensed" w:hAnsi="Open Sans SemiCondensed" w:cs="Open Sans SemiCondensed"/>
            <w:sz w:val="22"/>
            <w:szCs w:val="22"/>
          </w:rPr>
          <w:t>www.g-rs.de</w:t>
        </w:r>
      </w:hyperlink>
      <w:r w:rsidR="00517A4A" w:rsidRPr="009A75E2">
        <w:rPr>
          <w:rStyle w:val="Hyperlink"/>
          <w:rFonts w:ascii="Open Sans SemiCondensed" w:hAnsi="Open Sans SemiCondensed" w:cs="Open Sans SemiCondensed"/>
          <w:sz w:val="22"/>
          <w:szCs w:val="22"/>
        </w:rPr>
        <w:t xml:space="preserve">. </w:t>
      </w:r>
      <w:r w:rsidRPr="009A75E2">
        <w:rPr>
          <w:rFonts w:ascii="Open Sans SemiCondensed" w:hAnsi="Open Sans SemiCondensed" w:cs="Open Sans SemiCondensed"/>
          <w:sz w:val="22"/>
          <w:szCs w:val="22"/>
        </w:rPr>
        <w:t xml:space="preserve"> </w:t>
      </w:r>
    </w:p>
    <w:p w14:paraId="61E28F6A" w14:textId="2CC4ECDF" w:rsidR="008D49A6" w:rsidRPr="009A75E2" w:rsidRDefault="008D49A6" w:rsidP="00BA33CA">
      <w:pPr>
        <w:spacing w:line="276" w:lineRule="auto"/>
        <w:jc w:val="both"/>
        <w:rPr>
          <w:rFonts w:ascii="Open Sans SemiCondensed" w:hAnsi="Open Sans SemiCondensed" w:cs="Open Sans SemiCondensed"/>
          <w:b/>
        </w:rPr>
      </w:pPr>
    </w:p>
    <w:p w14:paraId="19BFFD8E" w14:textId="77777777" w:rsidR="00CC75E0" w:rsidRDefault="00CC75E0" w:rsidP="00BA33CA">
      <w:pPr>
        <w:spacing w:line="276" w:lineRule="auto"/>
        <w:jc w:val="both"/>
        <w:rPr>
          <w:rFonts w:asciiTheme="minorHAnsi" w:hAnsiTheme="minorHAnsi" w:cs="Arial"/>
          <w:b/>
        </w:rPr>
      </w:pPr>
    </w:p>
    <w:p w14:paraId="2AD12C6D" w14:textId="77777777" w:rsidR="008D49A6" w:rsidRPr="00F374B9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  <w:r w:rsidRPr="00F374B9">
        <w:rPr>
          <w:rFonts w:asciiTheme="minorHAnsi" w:hAnsiTheme="minorHAnsi" w:cs="Arial"/>
          <w:b/>
        </w:rPr>
        <w:lastRenderedPageBreak/>
        <w:t>Pressekontakt:</w:t>
      </w:r>
    </w:p>
    <w:p w14:paraId="3358F74D" w14:textId="77777777" w:rsidR="009443B5" w:rsidRPr="00F374B9" w:rsidRDefault="009443B5" w:rsidP="009443B5">
      <w:pPr>
        <w:rPr>
          <w:rFonts w:ascii="Verdana" w:hAnsi="Verdana"/>
          <w:b/>
          <w:bCs/>
          <w:sz w:val="18"/>
          <w:szCs w:val="18"/>
        </w:rPr>
      </w:pPr>
      <w:r w:rsidRPr="00F374B9">
        <w:rPr>
          <w:rFonts w:ascii="Verdana" w:hAnsi="Verdana"/>
          <w:b/>
          <w:bCs/>
          <w:sz w:val="18"/>
          <w:szCs w:val="18"/>
        </w:rPr>
        <w:t>Anne Reck</w:t>
      </w:r>
    </w:p>
    <w:p w14:paraId="77140DF3" w14:textId="77777777" w:rsidR="009443B5" w:rsidRPr="00F374B9" w:rsidRDefault="009443B5" w:rsidP="009443B5">
      <w:pPr>
        <w:rPr>
          <w:rFonts w:ascii="Verdana" w:hAnsi="Verdana"/>
          <w:sz w:val="18"/>
          <w:szCs w:val="18"/>
        </w:rPr>
      </w:pPr>
      <w:r w:rsidRPr="00F374B9">
        <w:rPr>
          <w:rFonts w:ascii="Verdana" w:hAnsi="Verdana"/>
          <w:sz w:val="18"/>
          <w:szCs w:val="18"/>
        </w:rPr>
        <w:t>Manager Public Relations Retail EU Central</w:t>
      </w:r>
    </w:p>
    <w:p w14:paraId="57682055" w14:textId="77777777" w:rsidR="009443B5" w:rsidRPr="00F374B9" w:rsidRDefault="009443B5" w:rsidP="009443B5">
      <w:pPr>
        <w:rPr>
          <w:rFonts w:ascii="Verdana" w:hAnsi="Verdana"/>
          <w:sz w:val="18"/>
          <w:szCs w:val="18"/>
        </w:rPr>
      </w:pPr>
    </w:p>
    <w:p w14:paraId="50AD3CDD" w14:textId="77777777" w:rsidR="009443B5" w:rsidRPr="00F374B9" w:rsidRDefault="009443B5" w:rsidP="009443B5">
      <w:pPr>
        <w:rPr>
          <w:rFonts w:ascii="Verdana" w:hAnsi="Verdana"/>
          <w:sz w:val="18"/>
          <w:szCs w:val="18"/>
        </w:rPr>
      </w:pPr>
      <w:r w:rsidRPr="00F374B9">
        <w:rPr>
          <w:rFonts w:ascii="Verdana" w:hAnsi="Verdana"/>
          <w:sz w:val="18"/>
          <w:szCs w:val="18"/>
        </w:rPr>
        <w:t>Goodyear Retail Systems GmbH</w:t>
      </w:r>
    </w:p>
    <w:p w14:paraId="2104B7EA" w14:textId="77777777" w:rsidR="009443B5" w:rsidRPr="009443B5" w:rsidRDefault="009443B5" w:rsidP="009443B5">
      <w:pPr>
        <w:rPr>
          <w:rFonts w:ascii="Verdana" w:hAnsi="Verdana"/>
          <w:sz w:val="18"/>
          <w:szCs w:val="18"/>
        </w:rPr>
      </w:pPr>
      <w:r w:rsidRPr="009443B5">
        <w:rPr>
          <w:rFonts w:ascii="Verdana" w:hAnsi="Verdana"/>
          <w:sz w:val="18"/>
          <w:szCs w:val="18"/>
        </w:rPr>
        <w:t>Xantener Str. 105, 50733 Köln</w:t>
      </w:r>
    </w:p>
    <w:p w14:paraId="4D104660" w14:textId="77777777" w:rsidR="009443B5" w:rsidRPr="009443B5" w:rsidRDefault="009443B5" w:rsidP="009443B5">
      <w:pPr>
        <w:rPr>
          <w:rFonts w:ascii="Verdana" w:hAnsi="Verdana"/>
          <w:sz w:val="18"/>
          <w:szCs w:val="18"/>
        </w:rPr>
      </w:pPr>
    </w:p>
    <w:p w14:paraId="0468BDD3" w14:textId="77777777" w:rsidR="009443B5" w:rsidRDefault="009443B5" w:rsidP="009443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    +49 (0)221 97666-246</w:t>
      </w:r>
    </w:p>
    <w:p w14:paraId="4146FF2D" w14:textId="77777777" w:rsidR="009443B5" w:rsidRDefault="009443B5" w:rsidP="009443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Mobil  +49 (0)173 53 59 054</w:t>
      </w:r>
    </w:p>
    <w:p w14:paraId="5BB82BAD" w14:textId="77777777" w:rsidR="009443B5" w:rsidRDefault="009443B5" w:rsidP="009443B5">
      <w:pPr>
        <w:rPr>
          <w:rFonts w:ascii="Verdana" w:hAnsi="Verdana"/>
          <w:sz w:val="18"/>
          <w:szCs w:val="18"/>
        </w:rPr>
      </w:pPr>
      <w:hyperlink r:id="rId7" w:history="1">
        <w:r>
          <w:rPr>
            <w:rStyle w:val="Hyperlink"/>
            <w:rFonts w:ascii="Verdana" w:hAnsi="Verdana"/>
            <w:sz w:val="18"/>
            <w:szCs w:val="18"/>
          </w:rPr>
          <w:t>anne.reck@g-rs.com</w:t>
        </w:r>
      </w:hyperlink>
    </w:p>
    <w:p w14:paraId="43706CE1" w14:textId="77777777" w:rsidR="009443B5" w:rsidRDefault="009443B5" w:rsidP="009443B5">
      <w:pPr>
        <w:rPr>
          <w:rFonts w:ascii="Verdana" w:hAnsi="Verdana"/>
          <w:sz w:val="18"/>
          <w:szCs w:val="18"/>
        </w:rPr>
      </w:pPr>
    </w:p>
    <w:p w14:paraId="4B0DD632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Sitz und Registergericht Hanau, </w:t>
      </w:r>
    </w:p>
    <w:p w14:paraId="6CDF0990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Amtsgericht Hanau HR B 91630</w:t>
      </w:r>
      <w:r>
        <w:rPr>
          <w:rFonts w:ascii="Verdana" w:hAnsi="Verdana"/>
          <w:color w:val="000000"/>
          <w:sz w:val="16"/>
          <w:szCs w:val="16"/>
        </w:rPr>
        <w:br/>
        <w:t xml:space="preserve">Geschäftsführer: </w:t>
      </w:r>
    </w:p>
    <w:p w14:paraId="437ECB81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Goran </w:t>
      </w:r>
      <w:proofErr w:type="spellStart"/>
      <w:r>
        <w:rPr>
          <w:rFonts w:ascii="Verdana" w:hAnsi="Verdana"/>
          <w:color w:val="000000"/>
          <w:sz w:val="16"/>
          <w:szCs w:val="16"/>
        </w:rPr>
        <w:t>Zubanovic</w:t>
      </w:r>
      <w:proofErr w:type="spellEnd"/>
      <w:r>
        <w:rPr>
          <w:rFonts w:ascii="Verdana" w:hAnsi="Verdana"/>
          <w:color w:val="000000"/>
          <w:sz w:val="16"/>
          <w:szCs w:val="16"/>
        </w:rPr>
        <w:t>, Dirk Krieger</w:t>
      </w:r>
    </w:p>
    <w:p w14:paraId="7251E6CE" w14:textId="77777777" w:rsidR="009443B5" w:rsidRDefault="009443B5" w:rsidP="009443B5">
      <w:pPr>
        <w:rPr>
          <w:rFonts w:ascii="Calibri" w:hAnsi="Calibri"/>
          <w:sz w:val="22"/>
          <w:szCs w:val="22"/>
        </w:rPr>
      </w:pPr>
    </w:p>
    <w:p w14:paraId="4B106FF6" w14:textId="27461F5A" w:rsidR="009443B5" w:rsidRDefault="009443B5" w:rsidP="009443B5">
      <w:r>
        <w:rPr>
          <w:rFonts w:ascii="Verdana Pro Cond" w:hAnsi="Verdana Pro Cond"/>
          <w:noProof/>
        </w:rPr>
        <w:drawing>
          <wp:inline distT="0" distB="0" distL="0" distR="0" wp14:anchorId="2DFBE3A5" wp14:editId="23F5C9A9">
            <wp:extent cx="1363345" cy="617855"/>
            <wp:effectExtent l="0" t="0" r="8255" b="1079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BC6F" w14:textId="77777777" w:rsidR="008D49A6" w:rsidRPr="00A65710" w:rsidRDefault="008D49A6" w:rsidP="00BA33CA">
      <w:pPr>
        <w:spacing w:line="276" w:lineRule="auto"/>
        <w:jc w:val="both"/>
        <w:rPr>
          <w:rFonts w:asciiTheme="minorHAnsi" w:hAnsiTheme="minorHAnsi"/>
          <w:lang w:val="it-IT"/>
        </w:rPr>
      </w:pPr>
    </w:p>
    <w:p w14:paraId="54D3CA09" w14:textId="77777777" w:rsidR="00697D96" w:rsidRPr="008D49A6" w:rsidRDefault="00697D96" w:rsidP="00BA33CA">
      <w:pPr>
        <w:spacing w:line="276" w:lineRule="auto"/>
        <w:jc w:val="both"/>
        <w:rPr>
          <w:lang w:val="it-IT"/>
        </w:rPr>
      </w:pPr>
    </w:p>
    <w:sectPr w:rsidR="00697D96" w:rsidRPr="008D4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Condensed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Cond">
    <w:altName w:val="Verdana Pro Cond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1795"/>
    <w:multiLevelType w:val="hybridMultilevel"/>
    <w:tmpl w:val="CA9C7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8324C"/>
    <w:multiLevelType w:val="hybridMultilevel"/>
    <w:tmpl w:val="B6F2FF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041849">
    <w:abstractNumId w:val="1"/>
  </w:num>
  <w:num w:numId="2" w16cid:durableId="103064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A6"/>
    <w:rsid w:val="000A3DED"/>
    <w:rsid w:val="000D2582"/>
    <w:rsid w:val="00132134"/>
    <w:rsid w:val="001466D2"/>
    <w:rsid w:val="00156905"/>
    <w:rsid w:val="001C2ECC"/>
    <w:rsid w:val="001E345F"/>
    <w:rsid w:val="001F4975"/>
    <w:rsid w:val="0024135F"/>
    <w:rsid w:val="00243514"/>
    <w:rsid w:val="002B5B40"/>
    <w:rsid w:val="002E2DC2"/>
    <w:rsid w:val="003154EE"/>
    <w:rsid w:val="003249F1"/>
    <w:rsid w:val="003A6BB8"/>
    <w:rsid w:val="003D3818"/>
    <w:rsid w:val="003D6F47"/>
    <w:rsid w:val="00412392"/>
    <w:rsid w:val="00457D27"/>
    <w:rsid w:val="00496749"/>
    <w:rsid w:val="004D09FA"/>
    <w:rsid w:val="004F40F6"/>
    <w:rsid w:val="004F5F3C"/>
    <w:rsid w:val="00517A4A"/>
    <w:rsid w:val="00580E8F"/>
    <w:rsid w:val="005D215A"/>
    <w:rsid w:val="005D5E65"/>
    <w:rsid w:val="005E3814"/>
    <w:rsid w:val="005F6A7F"/>
    <w:rsid w:val="00677BF0"/>
    <w:rsid w:val="00686D26"/>
    <w:rsid w:val="00697A2C"/>
    <w:rsid w:val="00697D96"/>
    <w:rsid w:val="006A766D"/>
    <w:rsid w:val="0072262E"/>
    <w:rsid w:val="00785CF5"/>
    <w:rsid w:val="008235D7"/>
    <w:rsid w:val="00841D34"/>
    <w:rsid w:val="008B7468"/>
    <w:rsid w:val="008D49A6"/>
    <w:rsid w:val="009443B5"/>
    <w:rsid w:val="00963630"/>
    <w:rsid w:val="009A4F57"/>
    <w:rsid w:val="009A75E2"/>
    <w:rsid w:val="009E0310"/>
    <w:rsid w:val="00A306A1"/>
    <w:rsid w:val="00A34B0B"/>
    <w:rsid w:val="00A400B7"/>
    <w:rsid w:val="00AB4877"/>
    <w:rsid w:val="00B6260D"/>
    <w:rsid w:val="00B66D2A"/>
    <w:rsid w:val="00B91E2F"/>
    <w:rsid w:val="00BA33CA"/>
    <w:rsid w:val="00BE7378"/>
    <w:rsid w:val="00C1104B"/>
    <w:rsid w:val="00C12168"/>
    <w:rsid w:val="00C36330"/>
    <w:rsid w:val="00C6198E"/>
    <w:rsid w:val="00CB7794"/>
    <w:rsid w:val="00CC75E0"/>
    <w:rsid w:val="00CE3434"/>
    <w:rsid w:val="00CF43AF"/>
    <w:rsid w:val="00D935E8"/>
    <w:rsid w:val="00DD0FB2"/>
    <w:rsid w:val="00E571F5"/>
    <w:rsid w:val="00E9104C"/>
    <w:rsid w:val="00E9336C"/>
    <w:rsid w:val="00F20273"/>
    <w:rsid w:val="00F21EFF"/>
    <w:rsid w:val="00F374B9"/>
    <w:rsid w:val="00FB7E15"/>
    <w:rsid w:val="00FE7473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A736"/>
  <w15:chartTrackingRefBased/>
  <w15:docId w15:val="{1B34420F-EA0C-42AF-978C-16D8D3E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9A6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A33CA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935E8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935E8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49F1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1216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nne.reck@g-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-rs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3.jpg@01D86B96.6C8A9E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3963</Characters>
  <Application>Microsoft Office Word</Application>
  <DocSecurity>0</DocSecurity>
  <Lines>84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34</cp:revision>
  <dcterms:created xsi:type="dcterms:W3CDTF">2025-06-03T10:04:00Z</dcterms:created>
  <dcterms:modified xsi:type="dcterms:W3CDTF">2025-06-06T08:05:00Z</dcterms:modified>
</cp:coreProperties>
</file>