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12AE9" w14:textId="5BEBC31A" w:rsidR="00CA1EDC" w:rsidRPr="00FD16BB" w:rsidRDefault="00F35E5F" w:rsidP="00367F23">
      <w:pPr>
        <w:suppressAutoHyphens/>
        <w:jc w:val="both"/>
        <w:rPr>
          <w:rFonts w:cs="Arial"/>
        </w:rPr>
      </w:pPr>
      <w:r>
        <w:rPr>
          <w:rFonts w:cs="Arial"/>
          <w:b/>
          <w:noProof/>
          <w:sz w:val="72"/>
          <w:szCs w:val="72"/>
        </w:rPr>
        <w:drawing>
          <wp:anchor distT="0" distB="0" distL="114300" distR="114300" simplePos="0" relativeHeight="251660288" behindDoc="1" locked="0" layoutInCell="1" allowOverlap="1" wp14:anchorId="4964532F" wp14:editId="0C275533">
            <wp:simplePos x="0" y="0"/>
            <wp:positionH relativeFrom="margin">
              <wp:posOffset>3707130</wp:posOffset>
            </wp:positionH>
            <wp:positionV relativeFrom="paragraph">
              <wp:posOffset>890270</wp:posOffset>
            </wp:positionV>
            <wp:extent cx="2044373" cy="36893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4373" cy="368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0725">
        <w:rPr>
          <w:rFonts w:cs="Arial"/>
          <w:noProof/>
        </w:rPr>
        <w:drawing>
          <wp:anchor distT="0" distB="0" distL="114300" distR="114300" simplePos="0" relativeHeight="251661312" behindDoc="0" locked="0" layoutInCell="1" allowOverlap="1" wp14:anchorId="3C27ACB2" wp14:editId="2CBD377E">
            <wp:simplePos x="0" y="0"/>
            <wp:positionH relativeFrom="margin">
              <wp:align>right</wp:align>
            </wp:positionH>
            <wp:positionV relativeFrom="paragraph">
              <wp:posOffset>24130</wp:posOffset>
            </wp:positionV>
            <wp:extent cx="2056130" cy="714375"/>
            <wp:effectExtent l="0" t="0" r="1270" b="9525"/>
            <wp:wrapTopAndBottom/>
            <wp:docPr id="5" name="Grafik 5" descr="G:\Premio\zeitlich unabhängig\CI\_Neu ab Herbst 2013!!!\Logos\Logos 2 zeilig 4c\Premio_Logo_2_zeil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G:\Premio\zeitlich unabhängig\CI\_Neu ab Herbst 2013!!!\Logos\Logos 2 zeilig 4c\Premio_Logo_2_zeil_4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613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C36A7" w:rsidRPr="00FD16BB">
        <w:rPr>
          <w:rFonts w:cs="Arial"/>
          <w:noProof/>
        </w:rPr>
        <w:drawing>
          <wp:anchor distT="0" distB="0" distL="114300" distR="114300" simplePos="0" relativeHeight="251658240" behindDoc="1" locked="0" layoutInCell="1" allowOverlap="1" wp14:anchorId="5BB172F7" wp14:editId="46550670">
            <wp:simplePos x="0" y="0"/>
            <wp:positionH relativeFrom="margin">
              <wp:align>left</wp:align>
            </wp:positionH>
            <wp:positionV relativeFrom="paragraph">
              <wp:posOffset>43180</wp:posOffset>
            </wp:positionV>
            <wp:extent cx="2577468" cy="781050"/>
            <wp:effectExtent l="0" t="0" r="0" b="0"/>
            <wp:wrapNone/>
            <wp:docPr id="1" name="Grafik 1" descr="GDHS_4c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HS_4c_ne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7468"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B80270" w14:textId="375E2907" w:rsidR="00CA1EDC" w:rsidRPr="00FD16BB" w:rsidRDefault="000C36A7" w:rsidP="00367F23">
      <w:pPr>
        <w:tabs>
          <w:tab w:val="left" w:pos="6405"/>
        </w:tabs>
        <w:jc w:val="both"/>
        <w:rPr>
          <w:rFonts w:cs="Arial"/>
        </w:rPr>
      </w:pPr>
      <w:r>
        <w:rPr>
          <w:rFonts w:cs="Arial"/>
        </w:rPr>
        <w:tab/>
      </w:r>
    </w:p>
    <w:p w14:paraId="6BA1681C" w14:textId="72CFF337" w:rsidR="00EE1F39" w:rsidRPr="00904BE5" w:rsidRDefault="000C36A7" w:rsidP="00367F23">
      <w:pPr>
        <w:tabs>
          <w:tab w:val="left" w:pos="7410"/>
        </w:tabs>
        <w:jc w:val="both"/>
        <w:rPr>
          <w:rFonts w:cs="Arial"/>
          <w:b/>
          <w:sz w:val="22"/>
          <w:szCs w:val="22"/>
        </w:rPr>
      </w:pPr>
      <w:r w:rsidRPr="00904BE5">
        <w:rPr>
          <w:rFonts w:cs="Arial"/>
          <w:b/>
          <w:sz w:val="22"/>
          <w:szCs w:val="22"/>
        </w:rPr>
        <w:tab/>
      </w:r>
    </w:p>
    <w:p w14:paraId="04574F59" w14:textId="77777777" w:rsidR="00F3269A" w:rsidRPr="002B5C57" w:rsidRDefault="00F3269A" w:rsidP="00F3269A">
      <w:pPr>
        <w:jc w:val="both"/>
        <w:rPr>
          <w:rFonts w:cs="Arial"/>
          <w:sz w:val="48"/>
          <w:szCs w:val="48"/>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248BB9D0" w14:textId="3085D203" w:rsidR="00F3269A" w:rsidRPr="00046549" w:rsidRDefault="00904BE5" w:rsidP="00F3269A">
      <w:pPr>
        <w:spacing w:line="240" w:lineRule="auto"/>
        <w:jc w:val="both"/>
        <w:rPr>
          <w:rFonts w:ascii="Calibri" w:hAnsi="Calibri"/>
          <w:b/>
          <w:sz w:val="28"/>
          <w:szCs w:val="28"/>
        </w:rPr>
      </w:pPr>
      <w:r>
        <w:rPr>
          <w:rFonts w:ascii="Calibri" w:hAnsi="Calibri"/>
          <w:b/>
          <w:sz w:val="28"/>
          <w:szCs w:val="28"/>
        </w:rPr>
        <w:t>Digitale Frühjahrstagun</w:t>
      </w:r>
      <w:r w:rsidRPr="00046549">
        <w:rPr>
          <w:rFonts w:ascii="Calibri" w:hAnsi="Calibri"/>
          <w:b/>
          <w:sz w:val="28"/>
          <w:szCs w:val="28"/>
        </w:rPr>
        <w:t xml:space="preserve">g </w:t>
      </w:r>
      <w:r w:rsidR="00F3269A" w:rsidRPr="00046549">
        <w:rPr>
          <w:rFonts w:ascii="Calibri" w:hAnsi="Calibri"/>
          <w:b/>
          <w:sz w:val="28"/>
          <w:szCs w:val="28"/>
        </w:rPr>
        <w:t xml:space="preserve">Premio Schweiz </w:t>
      </w:r>
      <w:r w:rsidR="00046549" w:rsidRPr="00046549">
        <w:rPr>
          <w:rFonts w:ascii="Calibri" w:hAnsi="Calibri"/>
          <w:b/>
          <w:sz w:val="28"/>
          <w:szCs w:val="28"/>
        </w:rPr>
        <w:t xml:space="preserve">gibt optimistische Saisonziele vor </w:t>
      </w:r>
    </w:p>
    <w:p w14:paraId="1F64280C" w14:textId="77777777" w:rsidR="00F3269A" w:rsidRPr="00904BE5" w:rsidRDefault="00F3269A" w:rsidP="008F06DA">
      <w:pPr>
        <w:spacing w:line="240" w:lineRule="auto"/>
        <w:jc w:val="both"/>
        <w:rPr>
          <w:rFonts w:asciiTheme="minorHAnsi" w:hAnsiTheme="minorHAnsi" w:cstheme="minorHAnsi"/>
          <w:b/>
          <w:sz w:val="28"/>
          <w:szCs w:val="28"/>
        </w:rPr>
      </w:pPr>
    </w:p>
    <w:p w14:paraId="606112C6" w14:textId="7CC454DE" w:rsidR="00F3269A" w:rsidRPr="00904BE5" w:rsidRDefault="00F3269A" w:rsidP="008F06DA">
      <w:pPr>
        <w:spacing w:after="240" w:line="276" w:lineRule="auto"/>
        <w:jc w:val="both"/>
        <w:rPr>
          <w:rFonts w:asciiTheme="minorHAnsi" w:hAnsiTheme="minorHAnsi" w:cstheme="minorHAnsi"/>
          <w:b/>
          <w:sz w:val="22"/>
          <w:szCs w:val="22"/>
        </w:rPr>
      </w:pPr>
      <w:r w:rsidRPr="00904BE5">
        <w:rPr>
          <w:rFonts w:asciiTheme="minorHAnsi" w:hAnsiTheme="minorHAnsi" w:cstheme="minorHAnsi"/>
          <w:b/>
          <w:sz w:val="22"/>
          <w:szCs w:val="22"/>
        </w:rPr>
        <w:t>Köln/</w:t>
      </w:r>
      <w:proofErr w:type="spellStart"/>
      <w:r w:rsidRPr="00EA0871">
        <w:rPr>
          <w:rFonts w:asciiTheme="minorHAnsi" w:hAnsiTheme="minorHAnsi" w:cstheme="minorHAnsi"/>
          <w:b/>
          <w:sz w:val="22"/>
          <w:szCs w:val="22"/>
        </w:rPr>
        <w:t>Hegnau</w:t>
      </w:r>
      <w:proofErr w:type="spellEnd"/>
      <w:r w:rsidRPr="00EA0871">
        <w:rPr>
          <w:rFonts w:asciiTheme="minorHAnsi" w:hAnsiTheme="minorHAnsi" w:cstheme="minorHAnsi"/>
          <w:b/>
          <w:sz w:val="22"/>
          <w:szCs w:val="22"/>
        </w:rPr>
        <w:t xml:space="preserve">, </w:t>
      </w:r>
      <w:r w:rsidR="00904BE5" w:rsidRPr="00EA0871">
        <w:rPr>
          <w:rFonts w:asciiTheme="minorHAnsi" w:hAnsiTheme="minorHAnsi" w:cstheme="minorHAnsi"/>
          <w:b/>
          <w:sz w:val="22"/>
          <w:szCs w:val="22"/>
        </w:rPr>
        <w:t>0</w:t>
      </w:r>
      <w:r w:rsidR="00EA0871" w:rsidRPr="00EA0871">
        <w:rPr>
          <w:rFonts w:asciiTheme="minorHAnsi" w:hAnsiTheme="minorHAnsi" w:cstheme="minorHAnsi"/>
          <w:b/>
          <w:sz w:val="22"/>
          <w:szCs w:val="22"/>
        </w:rPr>
        <w:t>9</w:t>
      </w:r>
      <w:r w:rsidRPr="00EA0871">
        <w:rPr>
          <w:rFonts w:asciiTheme="minorHAnsi" w:hAnsiTheme="minorHAnsi" w:cstheme="minorHAnsi"/>
          <w:b/>
          <w:sz w:val="22"/>
          <w:szCs w:val="22"/>
        </w:rPr>
        <w:t>.0</w:t>
      </w:r>
      <w:r w:rsidR="00904BE5" w:rsidRPr="00EA0871">
        <w:rPr>
          <w:rFonts w:asciiTheme="minorHAnsi" w:hAnsiTheme="minorHAnsi" w:cstheme="minorHAnsi"/>
          <w:b/>
          <w:sz w:val="22"/>
          <w:szCs w:val="22"/>
        </w:rPr>
        <w:t>3</w:t>
      </w:r>
      <w:r w:rsidRPr="00EA0871">
        <w:rPr>
          <w:rFonts w:asciiTheme="minorHAnsi" w:hAnsiTheme="minorHAnsi" w:cstheme="minorHAnsi"/>
          <w:b/>
          <w:sz w:val="22"/>
          <w:szCs w:val="22"/>
        </w:rPr>
        <w:t>.202</w:t>
      </w:r>
      <w:r w:rsidR="00904BE5" w:rsidRPr="00EA0871">
        <w:rPr>
          <w:rFonts w:asciiTheme="minorHAnsi" w:hAnsiTheme="minorHAnsi" w:cstheme="minorHAnsi"/>
          <w:b/>
          <w:sz w:val="22"/>
          <w:szCs w:val="22"/>
        </w:rPr>
        <w:t>1</w:t>
      </w:r>
      <w:r w:rsidRPr="00EA0871">
        <w:rPr>
          <w:rFonts w:asciiTheme="minorHAnsi" w:hAnsiTheme="minorHAnsi" w:cstheme="minorHAnsi"/>
          <w:b/>
          <w:sz w:val="22"/>
          <w:szCs w:val="22"/>
        </w:rPr>
        <w:t xml:space="preserve">. </w:t>
      </w:r>
      <w:r w:rsidR="00910725" w:rsidRPr="00EA0871">
        <w:rPr>
          <w:rFonts w:asciiTheme="minorHAnsi" w:hAnsiTheme="minorHAnsi" w:cstheme="minorHAnsi"/>
          <w:b/>
          <w:sz w:val="22"/>
          <w:szCs w:val="22"/>
        </w:rPr>
        <w:t xml:space="preserve">Die GDHS hat die Frühjahrstagung für seine Premio-Partner in der Schweiz Anfang März </w:t>
      </w:r>
      <w:r w:rsidR="00C367DA" w:rsidRPr="00EA0871">
        <w:rPr>
          <w:rFonts w:asciiTheme="minorHAnsi" w:hAnsiTheme="minorHAnsi" w:cstheme="minorHAnsi"/>
          <w:b/>
          <w:sz w:val="22"/>
          <w:szCs w:val="22"/>
        </w:rPr>
        <w:t xml:space="preserve">erstmals </w:t>
      </w:r>
      <w:r w:rsidR="00904BE5" w:rsidRPr="00EA0871">
        <w:rPr>
          <w:rFonts w:asciiTheme="minorHAnsi" w:hAnsiTheme="minorHAnsi" w:cstheme="minorHAnsi"/>
          <w:b/>
          <w:sz w:val="22"/>
          <w:szCs w:val="22"/>
        </w:rPr>
        <w:t xml:space="preserve">für alle drei Sprachregionen </w:t>
      </w:r>
      <w:r w:rsidR="00910725" w:rsidRPr="00EA0871">
        <w:rPr>
          <w:rFonts w:asciiTheme="minorHAnsi" w:hAnsiTheme="minorHAnsi" w:cstheme="minorHAnsi"/>
          <w:b/>
          <w:sz w:val="22"/>
          <w:szCs w:val="22"/>
        </w:rPr>
        <w:t xml:space="preserve">online durchgeführt. An drei Tagen kamen die </w:t>
      </w:r>
      <w:r w:rsidR="006C5DF2" w:rsidRPr="00EA0871">
        <w:rPr>
          <w:rFonts w:asciiTheme="minorHAnsi" w:hAnsiTheme="minorHAnsi" w:cstheme="minorHAnsi"/>
          <w:b/>
          <w:sz w:val="22"/>
          <w:szCs w:val="22"/>
        </w:rPr>
        <w:t>7</w:t>
      </w:r>
      <w:r w:rsidR="00D15DEC" w:rsidRPr="00EA0871">
        <w:rPr>
          <w:rFonts w:asciiTheme="minorHAnsi" w:hAnsiTheme="minorHAnsi" w:cstheme="minorHAnsi"/>
          <w:b/>
          <w:sz w:val="22"/>
          <w:szCs w:val="22"/>
        </w:rPr>
        <w:t>6</w:t>
      </w:r>
      <w:r w:rsidR="00910725" w:rsidRPr="00EA0871">
        <w:rPr>
          <w:rFonts w:asciiTheme="minorHAnsi" w:hAnsiTheme="minorHAnsi" w:cstheme="minorHAnsi"/>
          <w:b/>
          <w:sz w:val="22"/>
          <w:szCs w:val="22"/>
        </w:rPr>
        <w:t xml:space="preserve"> angeschlossenen Betriebe digital </w:t>
      </w:r>
      <w:r w:rsidR="00910725" w:rsidRPr="00904BE5">
        <w:rPr>
          <w:rFonts w:asciiTheme="minorHAnsi" w:hAnsiTheme="minorHAnsi" w:cstheme="minorHAnsi"/>
          <w:b/>
          <w:sz w:val="22"/>
          <w:szCs w:val="22"/>
        </w:rPr>
        <w:t>zusammen, um live die Vorträge der Referenten zu verfolgen und sich auszutauschen.</w:t>
      </w:r>
      <w:r w:rsidR="00904BE5">
        <w:rPr>
          <w:rFonts w:asciiTheme="minorHAnsi" w:hAnsiTheme="minorHAnsi" w:cstheme="minorHAnsi"/>
          <w:b/>
          <w:sz w:val="22"/>
          <w:szCs w:val="22"/>
        </w:rPr>
        <w:t xml:space="preserve"> </w:t>
      </w:r>
      <w:r w:rsidR="00910725" w:rsidRPr="00904BE5">
        <w:rPr>
          <w:rFonts w:asciiTheme="minorHAnsi" w:hAnsiTheme="minorHAnsi" w:cstheme="minorHAnsi"/>
          <w:b/>
          <w:sz w:val="22"/>
          <w:szCs w:val="22"/>
        </w:rPr>
        <w:t>Themen</w:t>
      </w:r>
      <w:r w:rsidR="00904BE5">
        <w:rPr>
          <w:rFonts w:asciiTheme="minorHAnsi" w:hAnsiTheme="minorHAnsi" w:cstheme="minorHAnsi"/>
          <w:b/>
          <w:sz w:val="22"/>
          <w:szCs w:val="22"/>
        </w:rPr>
        <w:t xml:space="preserve"> waren unter anderem </w:t>
      </w:r>
      <w:r w:rsidR="00C367DA">
        <w:rPr>
          <w:rFonts w:asciiTheme="minorHAnsi" w:hAnsiTheme="minorHAnsi" w:cstheme="minorHAnsi"/>
          <w:b/>
          <w:sz w:val="22"/>
          <w:szCs w:val="22"/>
        </w:rPr>
        <w:t>die</w:t>
      </w:r>
      <w:r w:rsidR="00904BE5">
        <w:rPr>
          <w:rFonts w:asciiTheme="minorHAnsi" w:hAnsiTheme="minorHAnsi" w:cstheme="minorHAnsi"/>
          <w:b/>
          <w:sz w:val="22"/>
          <w:szCs w:val="22"/>
        </w:rPr>
        <w:t xml:space="preserve"> </w:t>
      </w:r>
      <w:r w:rsidR="00C367DA">
        <w:rPr>
          <w:rFonts w:asciiTheme="minorHAnsi" w:hAnsiTheme="minorHAnsi" w:cstheme="minorHAnsi"/>
          <w:b/>
          <w:sz w:val="22"/>
          <w:szCs w:val="22"/>
        </w:rPr>
        <w:t xml:space="preserve">steigende Bedeutung von </w:t>
      </w:r>
      <w:r w:rsidR="00904BE5">
        <w:rPr>
          <w:rFonts w:asciiTheme="minorHAnsi" w:hAnsiTheme="minorHAnsi" w:cstheme="minorHAnsi"/>
          <w:b/>
          <w:sz w:val="22"/>
          <w:szCs w:val="22"/>
        </w:rPr>
        <w:t xml:space="preserve">E-Commerce, </w:t>
      </w:r>
      <w:r w:rsidR="00C367DA">
        <w:rPr>
          <w:rFonts w:asciiTheme="minorHAnsi" w:hAnsiTheme="minorHAnsi" w:cstheme="minorHAnsi"/>
          <w:b/>
          <w:sz w:val="22"/>
          <w:szCs w:val="22"/>
        </w:rPr>
        <w:t xml:space="preserve">die Wichtigkeit des </w:t>
      </w:r>
      <w:r w:rsidR="00046549">
        <w:rPr>
          <w:rFonts w:asciiTheme="minorHAnsi" w:hAnsiTheme="minorHAnsi" w:cstheme="minorHAnsi"/>
          <w:b/>
          <w:sz w:val="22"/>
          <w:szCs w:val="22"/>
        </w:rPr>
        <w:t>Warenwirtschaftssystem</w:t>
      </w:r>
      <w:r w:rsidR="00C367DA">
        <w:rPr>
          <w:rFonts w:asciiTheme="minorHAnsi" w:hAnsiTheme="minorHAnsi" w:cstheme="minorHAnsi"/>
          <w:b/>
          <w:sz w:val="22"/>
          <w:szCs w:val="22"/>
        </w:rPr>
        <w:t>s</w:t>
      </w:r>
      <w:r w:rsidR="00046549">
        <w:rPr>
          <w:rFonts w:asciiTheme="minorHAnsi" w:hAnsiTheme="minorHAnsi" w:cstheme="minorHAnsi"/>
          <w:b/>
          <w:sz w:val="22"/>
          <w:szCs w:val="22"/>
        </w:rPr>
        <w:t xml:space="preserve"> </w:t>
      </w:r>
      <w:proofErr w:type="spellStart"/>
      <w:r w:rsidR="00904BE5" w:rsidRPr="00046549">
        <w:rPr>
          <w:rFonts w:asciiTheme="minorHAnsi" w:hAnsiTheme="minorHAnsi" w:cstheme="minorHAnsi"/>
          <w:b/>
          <w:i/>
          <w:iCs/>
          <w:sz w:val="22"/>
          <w:szCs w:val="22"/>
        </w:rPr>
        <w:t>tiresoft</w:t>
      </w:r>
      <w:proofErr w:type="spellEnd"/>
      <w:r w:rsidR="00904BE5" w:rsidRPr="00046549">
        <w:rPr>
          <w:rFonts w:asciiTheme="minorHAnsi" w:hAnsiTheme="minorHAnsi" w:cstheme="minorHAnsi"/>
          <w:b/>
          <w:i/>
          <w:iCs/>
          <w:sz w:val="22"/>
          <w:szCs w:val="22"/>
        </w:rPr>
        <w:t xml:space="preserve"> 3</w:t>
      </w:r>
      <w:r w:rsidR="00046549" w:rsidRPr="00046549">
        <w:rPr>
          <w:rFonts w:asciiTheme="minorHAnsi" w:hAnsiTheme="minorHAnsi" w:cstheme="minorHAnsi"/>
          <w:b/>
          <w:sz w:val="22"/>
          <w:szCs w:val="22"/>
        </w:rPr>
        <w:t xml:space="preserve"> </w:t>
      </w:r>
      <w:r w:rsidR="00046549">
        <w:rPr>
          <w:rFonts w:asciiTheme="minorHAnsi" w:hAnsiTheme="minorHAnsi" w:cstheme="minorHAnsi"/>
          <w:b/>
          <w:sz w:val="22"/>
          <w:szCs w:val="22"/>
        </w:rPr>
        <w:t>sowie</w:t>
      </w:r>
      <w:r w:rsidR="00046549" w:rsidRPr="00046549">
        <w:rPr>
          <w:rFonts w:asciiTheme="minorHAnsi" w:hAnsiTheme="minorHAnsi" w:cstheme="minorHAnsi"/>
          <w:b/>
          <w:sz w:val="22"/>
          <w:szCs w:val="22"/>
        </w:rPr>
        <w:t xml:space="preserve"> geplante Marketingaktivitäten</w:t>
      </w:r>
      <w:r w:rsidR="00C367DA">
        <w:rPr>
          <w:rFonts w:asciiTheme="minorHAnsi" w:hAnsiTheme="minorHAnsi" w:cstheme="minorHAnsi"/>
          <w:b/>
          <w:sz w:val="22"/>
          <w:szCs w:val="22"/>
        </w:rPr>
        <w:t xml:space="preserve"> als Unterstützung für die Partner</w:t>
      </w:r>
      <w:r w:rsidR="00412C83">
        <w:rPr>
          <w:rFonts w:asciiTheme="minorHAnsi" w:hAnsiTheme="minorHAnsi" w:cstheme="minorHAnsi"/>
          <w:b/>
          <w:sz w:val="22"/>
          <w:szCs w:val="22"/>
        </w:rPr>
        <w:t xml:space="preserve"> im Jubiläumsjahr für 25 Jahre Premio.</w:t>
      </w:r>
    </w:p>
    <w:p w14:paraId="33417ABC" w14:textId="6CC48925" w:rsidR="00F3269A" w:rsidRPr="00904BE5" w:rsidRDefault="000D18E0" w:rsidP="008F06DA">
      <w:pPr>
        <w:spacing w:line="276" w:lineRule="auto"/>
        <w:jc w:val="both"/>
        <w:rPr>
          <w:rFonts w:asciiTheme="minorHAnsi" w:hAnsiTheme="minorHAnsi" w:cstheme="minorHAnsi"/>
          <w:bCs/>
          <w:sz w:val="22"/>
          <w:szCs w:val="22"/>
        </w:rPr>
      </w:pPr>
      <w:r w:rsidRPr="00904BE5">
        <w:rPr>
          <w:rFonts w:asciiTheme="minorHAnsi" w:hAnsiTheme="minorHAnsi" w:cstheme="minorHAnsi"/>
          <w:bCs/>
          <w:sz w:val="22"/>
          <w:szCs w:val="22"/>
        </w:rPr>
        <w:t xml:space="preserve">Gleich zu Beginn der Veranstaltung machte </w:t>
      </w:r>
      <w:r w:rsidR="00910725" w:rsidRPr="00904BE5">
        <w:rPr>
          <w:rFonts w:asciiTheme="minorHAnsi" w:hAnsiTheme="minorHAnsi" w:cstheme="minorHAnsi"/>
          <w:bCs/>
          <w:sz w:val="22"/>
          <w:szCs w:val="22"/>
        </w:rPr>
        <w:t xml:space="preserve">Marco Fabbro, Manager Retail </w:t>
      </w:r>
      <w:proofErr w:type="spellStart"/>
      <w:r w:rsidR="00910725" w:rsidRPr="00904BE5">
        <w:rPr>
          <w:rFonts w:asciiTheme="minorHAnsi" w:hAnsiTheme="minorHAnsi" w:cstheme="minorHAnsi"/>
          <w:bCs/>
          <w:sz w:val="22"/>
          <w:szCs w:val="22"/>
        </w:rPr>
        <w:t>Switzerland</w:t>
      </w:r>
      <w:proofErr w:type="spellEnd"/>
      <w:r w:rsidRPr="00904BE5">
        <w:rPr>
          <w:rFonts w:asciiTheme="minorHAnsi" w:hAnsiTheme="minorHAnsi" w:cstheme="minorHAnsi"/>
          <w:bCs/>
          <w:sz w:val="22"/>
          <w:szCs w:val="22"/>
        </w:rPr>
        <w:t>, klar: „Ich werde nicht viel über das leidige Thema Corona sagen</w:t>
      </w:r>
      <w:r w:rsidR="00046549">
        <w:rPr>
          <w:rFonts w:asciiTheme="minorHAnsi" w:hAnsiTheme="minorHAnsi" w:cstheme="minorHAnsi"/>
          <w:bCs/>
          <w:sz w:val="22"/>
          <w:szCs w:val="22"/>
        </w:rPr>
        <w:t>,</w:t>
      </w:r>
      <w:r w:rsidR="006C5DF2" w:rsidRPr="00904BE5">
        <w:rPr>
          <w:rFonts w:asciiTheme="minorHAnsi" w:hAnsiTheme="minorHAnsi" w:cstheme="minorHAnsi"/>
          <w:bCs/>
          <w:sz w:val="22"/>
          <w:szCs w:val="22"/>
        </w:rPr>
        <w:t xml:space="preserve"> </w:t>
      </w:r>
      <w:proofErr w:type="spellStart"/>
      <w:r w:rsidR="006C5DF2" w:rsidRPr="00904BE5">
        <w:rPr>
          <w:rFonts w:asciiTheme="minorHAnsi" w:hAnsiTheme="minorHAnsi" w:cstheme="minorHAnsi"/>
          <w:bCs/>
          <w:sz w:val="22"/>
          <w:szCs w:val="22"/>
        </w:rPr>
        <w:t>ausser</w:t>
      </w:r>
      <w:proofErr w:type="spellEnd"/>
      <w:r w:rsidR="006C5DF2" w:rsidRPr="00904BE5">
        <w:rPr>
          <w:rFonts w:asciiTheme="minorHAnsi" w:hAnsiTheme="minorHAnsi" w:cstheme="minorHAnsi"/>
          <w:bCs/>
          <w:sz w:val="22"/>
          <w:szCs w:val="22"/>
        </w:rPr>
        <w:t xml:space="preserve">: Wir haben </w:t>
      </w:r>
      <w:r w:rsidR="00C367DA">
        <w:rPr>
          <w:rFonts w:asciiTheme="minorHAnsi" w:hAnsiTheme="minorHAnsi" w:cstheme="minorHAnsi"/>
          <w:bCs/>
          <w:sz w:val="22"/>
          <w:szCs w:val="22"/>
        </w:rPr>
        <w:t xml:space="preserve">zusammen mit unseren Premio-Partnern </w:t>
      </w:r>
      <w:r w:rsidR="006C5DF2" w:rsidRPr="00904BE5">
        <w:rPr>
          <w:rFonts w:asciiTheme="minorHAnsi" w:hAnsiTheme="minorHAnsi" w:cstheme="minorHAnsi"/>
          <w:bCs/>
          <w:sz w:val="22"/>
          <w:szCs w:val="22"/>
        </w:rPr>
        <w:t xml:space="preserve">die Krise gut gemeistert und sogar fast die gleiche Umsatzhöhe wie in 2019 erreicht. Das war nicht zu erwarten und alles andere als selbstverständlich.“ Fabbro dankte diesbezüglich den Partnern und blickte in seinem Vortrag „Markt &amp; Strategie“ </w:t>
      </w:r>
      <w:r w:rsidR="00D15DEC" w:rsidRPr="00904BE5">
        <w:rPr>
          <w:rFonts w:asciiTheme="minorHAnsi" w:hAnsiTheme="minorHAnsi" w:cstheme="minorHAnsi"/>
          <w:bCs/>
          <w:sz w:val="22"/>
          <w:szCs w:val="22"/>
        </w:rPr>
        <w:t xml:space="preserve">den kommenden Herausforderungen </w:t>
      </w:r>
      <w:r w:rsidR="006C5DF2" w:rsidRPr="00904BE5">
        <w:rPr>
          <w:rFonts w:asciiTheme="minorHAnsi" w:hAnsiTheme="minorHAnsi" w:cstheme="minorHAnsi"/>
          <w:bCs/>
          <w:sz w:val="22"/>
          <w:szCs w:val="22"/>
        </w:rPr>
        <w:t xml:space="preserve">optimistisch </w:t>
      </w:r>
      <w:r w:rsidR="00D15DEC" w:rsidRPr="00904BE5">
        <w:rPr>
          <w:rFonts w:asciiTheme="minorHAnsi" w:hAnsiTheme="minorHAnsi" w:cstheme="minorHAnsi"/>
          <w:bCs/>
          <w:sz w:val="22"/>
          <w:szCs w:val="22"/>
        </w:rPr>
        <w:t xml:space="preserve">entgegen. Wichtig sei hier vor allem, der steigenden Bedeutung des E-Commerce gerecht zu werden. Von gut 7 Millionen verkauften Reifen seien </w:t>
      </w:r>
      <w:r w:rsidR="00046549">
        <w:rPr>
          <w:rFonts w:asciiTheme="minorHAnsi" w:hAnsiTheme="minorHAnsi" w:cstheme="minorHAnsi"/>
          <w:bCs/>
          <w:sz w:val="22"/>
          <w:szCs w:val="22"/>
        </w:rPr>
        <w:t xml:space="preserve">2020 </w:t>
      </w:r>
      <w:r w:rsidR="00D15DEC" w:rsidRPr="00904BE5">
        <w:rPr>
          <w:rFonts w:asciiTheme="minorHAnsi" w:hAnsiTheme="minorHAnsi" w:cstheme="minorHAnsi"/>
          <w:bCs/>
          <w:sz w:val="22"/>
          <w:szCs w:val="22"/>
        </w:rPr>
        <w:t>rund 14 % online gekauft worden, Tendenz, nicht nur Corona-bedingt, steigend. Fabbro verwies bei dem Thema unter anderem auf die zentralseitigen Unterstützungen</w:t>
      </w:r>
      <w:r w:rsidR="003E1677">
        <w:rPr>
          <w:rFonts w:asciiTheme="minorHAnsi" w:hAnsiTheme="minorHAnsi" w:cstheme="minorHAnsi"/>
          <w:bCs/>
          <w:sz w:val="22"/>
          <w:szCs w:val="22"/>
        </w:rPr>
        <w:t>,</w:t>
      </w:r>
      <w:r w:rsidR="00D15DEC" w:rsidRPr="00904BE5">
        <w:rPr>
          <w:rFonts w:asciiTheme="minorHAnsi" w:hAnsiTheme="minorHAnsi" w:cstheme="minorHAnsi"/>
          <w:bCs/>
          <w:sz w:val="22"/>
          <w:szCs w:val="22"/>
        </w:rPr>
        <w:t xml:space="preserve"> beispielsweise bei </w:t>
      </w:r>
      <w:r w:rsidR="003E1677">
        <w:rPr>
          <w:rFonts w:asciiTheme="minorHAnsi" w:hAnsiTheme="minorHAnsi" w:cstheme="minorHAnsi"/>
          <w:bCs/>
          <w:sz w:val="22"/>
          <w:szCs w:val="22"/>
        </w:rPr>
        <w:t xml:space="preserve">der </w:t>
      </w:r>
      <w:r w:rsidR="00D15DEC" w:rsidRPr="00904BE5">
        <w:rPr>
          <w:rFonts w:asciiTheme="minorHAnsi" w:hAnsiTheme="minorHAnsi" w:cstheme="minorHAnsi"/>
          <w:bCs/>
          <w:sz w:val="22"/>
          <w:szCs w:val="22"/>
        </w:rPr>
        <w:t>Website</w:t>
      </w:r>
      <w:r w:rsidR="003E1677">
        <w:rPr>
          <w:rFonts w:asciiTheme="minorHAnsi" w:hAnsiTheme="minorHAnsi" w:cstheme="minorHAnsi"/>
          <w:bCs/>
          <w:sz w:val="22"/>
          <w:szCs w:val="22"/>
        </w:rPr>
        <w:t>-E</w:t>
      </w:r>
      <w:r w:rsidR="00D15DEC" w:rsidRPr="00904BE5">
        <w:rPr>
          <w:rFonts w:asciiTheme="minorHAnsi" w:hAnsiTheme="minorHAnsi" w:cstheme="minorHAnsi"/>
          <w:bCs/>
          <w:sz w:val="22"/>
          <w:szCs w:val="22"/>
        </w:rPr>
        <w:t>rstellung oder Integration des Onlin</w:t>
      </w:r>
      <w:r w:rsidR="00904BE5">
        <w:rPr>
          <w:rFonts w:asciiTheme="minorHAnsi" w:hAnsiTheme="minorHAnsi" w:cstheme="minorHAnsi"/>
          <w:bCs/>
          <w:sz w:val="22"/>
          <w:szCs w:val="22"/>
        </w:rPr>
        <w:t>e</w:t>
      </w:r>
      <w:r w:rsidR="00D15DEC" w:rsidRPr="00904BE5">
        <w:rPr>
          <w:rFonts w:asciiTheme="minorHAnsi" w:hAnsiTheme="minorHAnsi" w:cstheme="minorHAnsi"/>
          <w:bCs/>
          <w:sz w:val="22"/>
          <w:szCs w:val="22"/>
        </w:rPr>
        <w:t xml:space="preserve">-Terminplaners. Ebenso eine wichtige Herausforderung sei die </w:t>
      </w:r>
      <w:r w:rsidR="00702FA8" w:rsidRPr="00904BE5">
        <w:rPr>
          <w:rFonts w:asciiTheme="minorHAnsi" w:hAnsiTheme="minorHAnsi" w:cstheme="minorHAnsi"/>
          <w:bCs/>
          <w:sz w:val="22"/>
          <w:szCs w:val="22"/>
        </w:rPr>
        <w:t xml:space="preserve">zunehmende </w:t>
      </w:r>
      <w:r w:rsidR="00D15DEC" w:rsidRPr="00904BE5">
        <w:rPr>
          <w:rFonts w:asciiTheme="minorHAnsi" w:hAnsiTheme="minorHAnsi" w:cstheme="minorHAnsi"/>
          <w:bCs/>
          <w:sz w:val="22"/>
          <w:szCs w:val="22"/>
        </w:rPr>
        <w:t>E-Mobilität. Es gelte hier, gut aufgestellt zu sein und das Neukundenpotential zu nutzen, so der Premio-Manager weiter.</w:t>
      </w:r>
      <w:r w:rsidR="00702FA8" w:rsidRPr="00904BE5">
        <w:rPr>
          <w:rFonts w:asciiTheme="minorHAnsi" w:hAnsiTheme="minorHAnsi" w:cstheme="minorHAnsi"/>
          <w:bCs/>
          <w:sz w:val="22"/>
          <w:szCs w:val="22"/>
        </w:rPr>
        <w:t xml:space="preserve"> </w:t>
      </w:r>
    </w:p>
    <w:p w14:paraId="74705D74" w14:textId="15BE237A" w:rsidR="00702FA8" w:rsidRPr="00904BE5" w:rsidRDefault="00702FA8" w:rsidP="008F06DA">
      <w:pPr>
        <w:spacing w:line="276" w:lineRule="auto"/>
        <w:jc w:val="both"/>
        <w:rPr>
          <w:rFonts w:asciiTheme="minorHAnsi" w:hAnsiTheme="minorHAnsi" w:cstheme="minorHAnsi"/>
          <w:bCs/>
          <w:sz w:val="22"/>
          <w:szCs w:val="22"/>
        </w:rPr>
      </w:pPr>
    </w:p>
    <w:p w14:paraId="6EF9DE3A" w14:textId="04504F87" w:rsidR="00F3269A" w:rsidRPr="00904BE5" w:rsidRDefault="00702FA8" w:rsidP="008F06DA">
      <w:pPr>
        <w:spacing w:line="276" w:lineRule="auto"/>
        <w:jc w:val="both"/>
        <w:rPr>
          <w:rFonts w:asciiTheme="minorHAnsi" w:hAnsiTheme="minorHAnsi" w:cstheme="minorHAnsi"/>
          <w:bCs/>
          <w:sz w:val="22"/>
          <w:szCs w:val="22"/>
        </w:rPr>
      </w:pPr>
      <w:r w:rsidRPr="00904BE5">
        <w:rPr>
          <w:rFonts w:asciiTheme="minorHAnsi" w:hAnsiTheme="minorHAnsi" w:cstheme="minorHAnsi"/>
          <w:bCs/>
          <w:sz w:val="22"/>
          <w:szCs w:val="22"/>
        </w:rPr>
        <w:t xml:space="preserve">Cristian Sina, Key Account Manager 4Fleet Group, hatte für den Bereich Flottengeschäft Gutes zu vermelden. </w:t>
      </w:r>
      <w:r w:rsidR="00B34C83" w:rsidRPr="00904BE5">
        <w:rPr>
          <w:rFonts w:asciiTheme="minorHAnsi" w:hAnsiTheme="minorHAnsi" w:cstheme="minorHAnsi"/>
          <w:bCs/>
          <w:sz w:val="22"/>
          <w:szCs w:val="22"/>
        </w:rPr>
        <w:t xml:space="preserve">So sei der Gesamtumsatz </w:t>
      </w:r>
      <w:r w:rsidR="00C367DA">
        <w:rPr>
          <w:rFonts w:asciiTheme="minorHAnsi" w:hAnsiTheme="minorHAnsi" w:cstheme="minorHAnsi"/>
          <w:bCs/>
          <w:sz w:val="22"/>
          <w:szCs w:val="22"/>
        </w:rPr>
        <w:t xml:space="preserve">der 4Fleet Group </w:t>
      </w:r>
      <w:r w:rsidR="00B34C83" w:rsidRPr="00904BE5">
        <w:rPr>
          <w:rFonts w:asciiTheme="minorHAnsi" w:hAnsiTheme="minorHAnsi" w:cstheme="minorHAnsi"/>
          <w:bCs/>
          <w:sz w:val="22"/>
          <w:szCs w:val="22"/>
        </w:rPr>
        <w:t>gegenüber 2019</w:t>
      </w:r>
      <w:r w:rsidR="00397E05" w:rsidRPr="00904BE5">
        <w:rPr>
          <w:rFonts w:asciiTheme="minorHAnsi" w:hAnsiTheme="minorHAnsi" w:cstheme="minorHAnsi"/>
          <w:bCs/>
          <w:sz w:val="22"/>
          <w:szCs w:val="22"/>
        </w:rPr>
        <w:t xml:space="preserve"> </w:t>
      </w:r>
      <w:r w:rsidR="00B34C83" w:rsidRPr="00904BE5">
        <w:rPr>
          <w:rFonts w:asciiTheme="minorHAnsi" w:hAnsiTheme="minorHAnsi" w:cstheme="minorHAnsi"/>
          <w:bCs/>
          <w:sz w:val="22"/>
          <w:szCs w:val="22"/>
        </w:rPr>
        <w:t xml:space="preserve">leicht gestiegen und man </w:t>
      </w:r>
      <w:r w:rsidR="00C367DA">
        <w:rPr>
          <w:rFonts w:asciiTheme="minorHAnsi" w:hAnsiTheme="minorHAnsi" w:cstheme="minorHAnsi"/>
          <w:bCs/>
          <w:sz w:val="22"/>
          <w:szCs w:val="22"/>
        </w:rPr>
        <w:t xml:space="preserve">führe </w:t>
      </w:r>
      <w:r w:rsidR="00B34C83" w:rsidRPr="00904BE5">
        <w:rPr>
          <w:rFonts w:asciiTheme="minorHAnsi" w:hAnsiTheme="minorHAnsi" w:cstheme="minorHAnsi"/>
          <w:bCs/>
          <w:sz w:val="22"/>
          <w:szCs w:val="22"/>
        </w:rPr>
        <w:t xml:space="preserve">eine </w:t>
      </w:r>
      <w:r w:rsidR="00C367DA">
        <w:rPr>
          <w:rFonts w:asciiTheme="minorHAnsi" w:hAnsiTheme="minorHAnsi" w:cstheme="minorHAnsi"/>
          <w:bCs/>
          <w:sz w:val="22"/>
          <w:szCs w:val="22"/>
        </w:rPr>
        <w:t>stabile</w:t>
      </w:r>
      <w:r w:rsidR="00B34C83" w:rsidRPr="00904BE5">
        <w:rPr>
          <w:rFonts w:asciiTheme="minorHAnsi" w:hAnsiTheme="minorHAnsi" w:cstheme="minorHAnsi"/>
          <w:bCs/>
          <w:sz w:val="22"/>
          <w:szCs w:val="22"/>
        </w:rPr>
        <w:t xml:space="preserve"> </w:t>
      </w:r>
      <w:r w:rsidR="00C367DA">
        <w:rPr>
          <w:rFonts w:asciiTheme="minorHAnsi" w:hAnsiTheme="minorHAnsi" w:cstheme="minorHAnsi"/>
          <w:bCs/>
          <w:sz w:val="22"/>
          <w:szCs w:val="22"/>
        </w:rPr>
        <w:t>Beziehung</w:t>
      </w:r>
      <w:r w:rsidR="00B34C83" w:rsidRPr="00904BE5">
        <w:rPr>
          <w:rFonts w:asciiTheme="minorHAnsi" w:hAnsiTheme="minorHAnsi" w:cstheme="minorHAnsi"/>
          <w:bCs/>
          <w:sz w:val="22"/>
          <w:szCs w:val="22"/>
        </w:rPr>
        <w:t xml:space="preserve"> </w:t>
      </w:r>
      <w:r w:rsidR="00C367DA">
        <w:rPr>
          <w:rFonts w:asciiTheme="minorHAnsi" w:hAnsiTheme="minorHAnsi" w:cstheme="minorHAnsi"/>
          <w:bCs/>
          <w:sz w:val="22"/>
          <w:szCs w:val="22"/>
        </w:rPr>
        <w:t xml:space="preserve">mit den </w:t>
      </w:r>
      <w:r w:rsidR="00B34C83" w:rsidRPr="00904BE5">
        <w:rPr>
          <w:rFonts w:asciiTheme="minorHAnsi" w:hAnsiTheme="minorHAnsi" w:cstheme="minorHAnsi"/>
          <w:bCs/>
          <w:sz w:val="22"/>
          <w:szCs w:val="22"/>
        </w:rPr>
        <w:t>Leasing</w:t>
      </w:r>
      <w:r w:rsidR="00C367DA">
        <w:rPr>
          <w:rFonts w:asciiTheme="minorHAnsi" w:hAnsiTheme="minorHAnsi" w:cstheme="minorHAnsi"/>
          <w:bCs/>
          <w:sz w:val="22"/>
          <w:szCs w:val="22"/>
        </w:rPr>
        <w:t>gesellschaften</w:t>
      </w:r>
      <w:r w:rsidR="00B34C83" w:rsidRPr="00904BE5">
        <w:rPr>
          <w:rFonts w:asciiTheme="minorHAnsi" w:hAnsiTheme="minorHAnsi" w:cstheme="minorHAnsi"/>
          <w:bCs/>
          <w:sz w:val="22"/>
          <w:szCs w:val="22"/>
        </w:rPr>
        <w:t xml:space="preserve"> und Flotten</w:t>
      </w:r>
      <w:r w:rsidR="0040093A">
        <w:rPr>
          <w:rFonts w:asciiTheme="minorHAnsi" w:hAnsiTheme="minorHAnsi" w:cstheme="minorHAnsi"/>
          <w:bCs/>
          <w:sz w:val="22"/>
          <w:szCs w:val="22"/>
        </w:rPr>
        <w:t>kunden im Bereich Reifenmanagement</w:t>
      </w:r>
      <w:r w:rsidR="00B34C83" w:rsidRPr="00904BE5">
        <w:rPr>
          <w:rFonts w:asciiTheme="minorHAnsi" w:hAnsiTheme="minorHAnsi" w:cstheme="minorHAnsi"/>
          <w:bCs/>
          <w:sz w:val="22"/>
          <w:szCs w:val="22"/>
        </w:rPr>
        <w:t>. „Das ist eine ideale Ausgangslage für weiteres Wachstum in 2021“, so Sina. Der Key Account Manager ging zudem auf die Verbesserungsmöglichkeiten bei der Reifeneinlagerung sowie bei de</w:t>
      </w:r>
      <w:r w:rsidR="003E1677">
        <w:rPr>
          <w:rFonts w:asciiTheme="minorHAnsi" w:hAnsiTheme="minorHAnsi" w:cstheme="minorHAnsi"/>
          <w:bCs/>
          <w:sz w:val="22"/>
          <w:szCs w:val="22"/>
        </w:rPr>
        <w:t>n</w:t>
      </w:r>
      <w:r w:rsidR="00B34C83" w:rsidRPr="00904BE5">
        <w:rPr>
          <w:rFonts w:asciiTheme="minorHAnsi" w:hAnsiTheme="minorHAnsi" w:cstheme="minorHAnsi"/>
          <w:bCs/>
          <w:sz w:val="22"/>
          <w:szCs w:val="22"/>
        </w:rPr>
        <w:t xml:space="preserve"> internen Auftragseingabe</w:t>
      </w:r>
      <w:r w:rsidR="003E1677">
        <w:rPr>
          <w:rFonts w:asciiTheme="minorHAnsi" w:hAnsiTheme="minorHAnsi" w:cstheme="minorHAnsi"/>
          <w:bCs/>
          <w:sz w:val="22"/>
          <w:szCs w:val="22"/>
        </w:rPr>
        <w:t>n</w:t>
      </w:r>
      <w:r w:rsidR="00B34C83" w:rsidRPr="00904BE5">
        <w:rPr>
          <w:rFonts w:asciiTheme="minorHAnsi" w:hAnsiTheme="minorHAnsi" w:cstheme="minorHAnsi"/>
          <w:bCs/>
          <w:sz w:val="22"/>
          <w:szCs w:val="22"/>
        </w:rPr>
        <w:t xml:space="preserve"> </w:t>
      </w:r>
      <w:r w:rsidR="00E8766A">
        <w:rPr>
          <w:rFonts w:asciiTheme="minorHAnsi" w:hAnsiTheme="minorHAnsi" w:cstheme="minorHAnsi"/>
          <w:bCs/>
          <w:sz w:val="22"/>
          <w:szCs w:val="22"/>
        </w:rPr>
        <w:t xml:space="preserve">unter Berücksichtigung der Kundenfreigaben </w:t>
      </w:r>
      <w:r w:rsidR="00B34C83" w:rsidRPr="00904BE5">
        <w:rPr>
          <w:rFonts w:asciiTheme="minorHAnsi" w:hAnsiTheme="minorHAnsi" w:cstheme="minorHAnsi"/>
          <w:bCs/>
          <w:sz w:val="22"/>
          <w:szCs w:val="22"/>
        </w:rPr>
        <w:t>ein und gab den Teilnehmern hilfreiche Tipps</w:t>
      </w:r>
      <w:r w:rsidR="001772F1">
        <w:rPr>
          <w:rFonts w:asciiTheme="minorHAnsi" w:hAnsiTheme="minorHAnsi" w:cstheme="minorHAnsi"/>
          <w:bCs/>
          <w:sz w:val="22"/>
          <w:szCs w:val="22"/>
        </w:rPr>
        <w:t xml:space="preserve"> im Umgang mit der Abrechnungssoftware Fleet Online Solutions (FOS).</w:t>
      </w:r>
    </w:p>
    <w:p w14:paraId="7080A9F3" w14:textId="55EB1F87" w:rsidR="00397E05" w:rsidRPr="00904BE5" w:rsidRDefault="00397E05" w:rsidP="008F06DA">
      <w:pPr>
        <w:spacing w:line="276" w:lineRule="auto"/>
        <w:jc w:val="both"/>
        <w:rPr>
          <w:rFonts w:asciiTheme="minorHAnsi" w:hAnsiTheme="minorHAnsi" w:cstheme="minorHAnsi"/>
          <w:bCs/>
          <w:sz w:val="22"/>
          <w:szCs w:val="22"/>
        </w:rPr>
      </w:pPr>
    </w:p>
    <w:p w14:paraId="38257076" w14:textId="6D694313" w:rsidR="00397E05" w:rsidRPr="00904BE5" w:rsidRDefault="00397E05" w:rsidP="008F06DA">
      <w:pPr>
        <w:spacing w:line="276" w:lineRule="auto"/>
        <w:jc w:val="both"/>
        <w:rPr>
          <w:rFonts w:asciiTheme="minorHAnsi" w:hAnsiTheme="minorHAnsi" w:cstheme="minorHAnsi"/>
          <w:bCs/>
          <w:sz w:val="22"/>
          <w:szCs w:val="22"/>
        </w:rPr>
      </w:pPr>
      <w:r w:rsidRPr="00904BE5">
        <w:rPr>
          <w:rFonts w:asciiTheme="minorHAnsi" w:hAnsiTheme="minorHAnsi" w:cstheme="minorHAnsi"/>
          <w:bCs/>
          <w:sz w:val="22"/>
          <w:szCs w:val="22"/>
        </w:rPr>
        <w:t xml:space="preserve">Business Consultant Nathalie Dubois stellte den Partnern </w:t>
      </w:r>
      <w:r w:rsidR="00E8766A">
        <w:rPr>
          <w:rFonts w:asciiTheme="minorHAnsi" w:hAnsiTheme="minorHAnsi" w:cstheme="minorHAnsi"/>
          <w:bCs/>
          <w:sz w:val="22"/>
          <w:szCs w:val="22"/>
        </w:rPr>
        <w:t>das einfache Handling und die bereits vollintegrierten Schnittstellen</w:t>
      </w:r>
      <w:r w:rsidRPr="00904BE5">
        <w:rPr>
          <w:rFonts w:asciiTheme="minorHAnsi" w:hAnsiTheme="minorHAnsi" w:cstheme="minorHAnsi"/>
          <w:bCs/>
          <w:sz w:val="22"/>
          <w:szCs w:val="22"/>
        </w:rPr>
        <w:t xml:space="preserve"> des GDH</w:t>
      </w:r>
      <w:r w:rsidR="003E1677">
        <w:rPr>
          <w:rFonts w:asciiTheme="minorHAnsi" w:hAnsiTheme="minorHAnsi" w:cstheme="minorHAnsi"/>
          <w:bCs/>
          <w:sz w:val="22"/>
          <w:szCs w:val="22"/>
        </w:rPr>
        <w:t>S</w:t>
      </w:r>
      <w:r w:rsidRPr="00904BE5">
        <w:rPr>
          <w:rFonts w:asciiTheme="minorHAnsi" w:hAnsiTheme="minorHAnsi" w:cstheme="minorHAnsi"/>
          <w:bCs/>
          <w:sz w:val="22"/>
          <w:szCs w:val="22"/>
        </w:rPr>
        <w:t xml:space="preserve">-Warenwirtschaftssystems </w:t>
      </w:r>
      <w:proofErr w:type="spellStart"/>
      <w:r w:rsidRPr="00904BE5">
        <w:rPr>
          <w:rFonts w:asciiTheme="minorHAnsi" w:hAnsiTheme="minorHAnsi" w:cstheme="minorHAnsi"/>
          <w:bCs/>
          <w:i/>
          <w:iCs/>
          <w:sz w:val="22"/>
          <w:szCs w:val="22"/>
        </w:rPr>
        <w:t>tiresoft</w:t>
      </w:r>
      <w:proofErr w:type="spellEnd"/>
      <w:r w:rsidRPr="00904BE5">
        <w:rPr>
          <w:rFonts w:asciiTheme="minorHAnsi" w:hAnsiTheme="minorHAnsi" w:cstheme="minorHAnsi"/>
          <w:bCs/>
          <w:i/>
          <w:iCs/>
          <w:sz w:val="22"/>
          <w:szCs w:val="22"/>
        </w:rPr>
        <w:t xml:space="preserve"> 3</w:t>
      </w:r>
      <w:r w:rsidRPr="00904BE5">
        <w:rPr>
          <w:rFonts w:asciiTheme="minorHAnsi" w:hAnsiTheme="minorHAnsi" w:cstheme="minorHAnsi"/>
          <w:bCs/>
          <w:sz w:val="22"/>
          <w:szCs w:val="22"/>
        </w:rPr>
        <w:t xml:space="preserve"> vor</w:t>
      </w:r>
      <w:r w:rsidR="002E1AE5" w:rsidRPr="00904BE5">
        <w:rPr>
          <w:rFonts w:asciiTheme="minorHAnsi" w:hAnsiTheme="minorHAnsi" w:cstheme="minorHAnsi"/>
          <w:bCs/>
          <w:sz w:val="22"/>
          <w:szCs w:val="22"/>
        </w:rPr>
        <w:t xml:space="preserve">, angefangen </w:t>
      </w:r>
      <w:r w:rsidR="00E8766A">
        <w:rPr>
          <w:rFonts w:asciiTheme="minorHAnsi" w:hAnsiTheme="minorHAnsi" w:cstheme="minorHAnsi"/>
          <w:bCs/>
          <w:sz w:val="22"/>
          <w:szCs w:val="22"/>
        </w:rPr>
        <w:t xml:space="preserve">von der Verknüpfung zum </w:t>
      </w:r>
      <w:r w:rsidR="002E1AE5" w:rsidRPr="00904BE5">
        <w:rPr>
          <w:rFonts w:asciiTheme="minorHAnsi" w:hAnsiTheme="minorHAnsi" w:cstheme="minorHAnsi"/>
          <w:bCs/>
          <w:sz w:val="22"/>
          <w:szCs w:val="22"/>
        </w:rPr>
        <w:t xml:space="preserve">Online-Terminplaner über die </w:t>
      </w:r>
      <w:r w:rsidR="00E8766A">
        <w:rPr>
          <w:rFonts w:asciiTheme="minorHAnsi" w:hAnsiTheme="minorHAnsi" w:cstheme="minorHAnsi"/>
          <w:bCs/>
          <w:sz w:val="22"/>
          <w:szCs w:val="22"/>
        </w:rPr>
        <w:t xml:space="preserve">Anbindung des GDHS-Teilekatalogs inclusive </w:t>
      </w:r>
      <w:r w:rsidR="00E8766A">
        <w:rPr>
          <w:rFonts w:asciiTheme="minorHAnsi" w:hAnsiTheme="minorHAnsi" w:cstheme="minorHAnsi"/>
          <w:bCs/>
          <w:sz w:val="22"/>
          <w:szCs w:val="22"/>
        </w:rPr>
        <w:lastRenderedPageBreak/>
        <w:t>Digitalem Serviceheft bis hin zur</w:t>
      </w:r>
      <w:r w:rsidR="002E1AE5" w:rsidRPr="00904BE5">
        <w:rPr>
          <w:rFonts w:asciiTheme="minorHAnsi" w:hAnsiTheme="minorHAnsi" w:cstheme="minorHAnsi"/>
          <w:bCs/>
          <w:sz w:val="22"/>
          <w:szCs w:val="22"/>
        </w:rPr>
        <w:t xml:space="preserve"> </w:t>
      </w:r>
      <w:r w:rsidR="00E8766A">
        <w:rPr>
          <w:rFonts w:asciiTheme="minorHAnsi" w:hAnsiTheme="minorHAnsi" w:cstheme="minorHAnsi"/>
          <w:bCs/>
          <w:sz w:val="22"/>
          <w:szCs w:val="22"/>
        </w:rPr>
        <w:t>Integration des</w:t>
      </w:r>
      <w:r w:rsidR="002E1AE5" w:rsidRPr="00904BE5">
        <w:rPr>
          <w:rFonts w:asciiTheme="minorHAnsi" w:hAnsiTheme="minorHAnsi" w:cstheme="minorHAnsi"/>
          <w:bCs/>
          <w:sz w:val="22"/>
          <w:szCs w:val="22"/>
        </w:rPr>
        <w:t xml:space="preserve"> </w:t>
      </w:r>
      <w:proofErr w:type="spellStart"/>
      <w:r w:rsidR="002E1AE5" w:rsidRPr="00904BE5">
        <w:rPr>
          <w:rFonts w:asciiTheme="minorHAnsi" w:hAnsiTheme="minorHAnsi" w:cstheme="minorHAnsi"/>
          <w:bCs/>
          <w:sz w:val="22"/>
          <w:szCs w:val="22"/>
        </w:rPr>
        <w:t>Felgenkonfigurator</w:t>
      </w:r>
      <w:r w:rsidR="00E8766A">
        <w:rPr>
          <w:rFonts w:asciiTheme="minorHAnsi" w:hAnsiTheme="minorHAnsi" w:cstheme="minorHAnsi"/>
          <w:bCs/>
          <w:sz w:val="22"/>
          <w:szCs w:val="22"/>
        </w:rPr>
        <w:t>s</w:t>
      </w:r>
      <w:proofErr w:type="spellEnd"/>
      <w:r w:rsidR="00E8766A">
        <w:rPr>
          <w:rFonts w:asciiTheme="minorHAnsi" w:hAnsiTheme="minorHAnsi" w:cstheme="minorHAnsi"/>
          <w:bCs/>
          <w:sz w:val="22"/>
          <w:szCs w:val="22"/>
        </w:rPr>
        <w:t xml:space="preserve">. </w:t>
      </w:r>
      <w:r w:rsidR="002E1AE5" w:rsidRPr="00904BE5">
        <w:rPr>
          <w:rFonts w:asciiTheme="minorHAnsi" w:hAnsiTheme="minorHAnsi" w:cstheme="minorHAnsi"/>
          <w:bCs/>
          <w:sz w:val="22"/>
          <w:szCs w:val="22"/>
        </w:rPr>
        <w:t xml:space="preserve">„All das spart </w:t>
      </w:r>
      <w:r w:rsidR="009C724E">
        <w:rPr>
          <w:rFonts w:asciiTheme="minorHAnsi" w:hAnsiTheme="minorHAnsi" w:cstheme="minorHAnsi"/>
          <w:bCs/>
          <w:sz w:val="22"/>
          <w:szCs w:val="22"/>
        </w:rPr>
        <w:t>e</w:t>
      </w:r>
      <w:r w:rsidR="002E1AE5" w:rsidRPr="00904BE5">
        <w:rPr>
          <w:rFonts w:asciiTheme="minorHAnsi" w:hAnsiTheme="minorHAnsi" w:cstheme="minorHAnsi"/>
          <w:bCs/>
          <w:sz w:val="22"/>
          <w:szCs w:val="22"/>
        </w:rPr>
        <w:t xml:space="preserve">uch </w:t>
      </w:r>
      <w:r w:rsidR="009C724E">
        <w:rPr>
          <w:rFonts w:asciiTheme="minorHAnsi" w:hAnsiTheme="minorHAnsi" w:cstheme="minorHAnsi"/>
          <w:bCs/>
          <w:sz w:val="22"/>
          <w:szCs w:val="22"/>
        </w:rPr>
        <w:t xml:space="preserve">Arbeit und </w:t>
      </w:r>
      <w:r w:rsidR="002E1AE5" w:rsidRPr="00904BE5">
        <w:rPr>
          <w:rFonts w:asciiTheme="minorHAnsi" w:hAnsiTheme="minorHAnsi" w:cstheme="minorHAnsi"/>
          <w:bCs/>
          <w:sz w:val="22"/>
          <w:szCs w:val="22"/>
        </w:rPr>
        <w:t xml:space="preserve">Zeit, die ihr für mehr direkten Kundenkontakt nutzen könnt“, so Dubois. 15 Garagen nutzten bereits </w:t>
      </w:r>
      <w:proofErr w:type="spellStart"/>
      <w:r w:rsidR="002E1AE5" w:rsidRPr="003E1677">
        <w:rPr>
          <w:rFonts w:asciiTheme="minorHAnsi" w:hAnsiTheme="minorHAnsi" w:cstheme="minorHAnsi"/>
          <w:bCs/>
          <w:i/>
          <w:iCs/>
          <w:sz w:val="22"/>
          <w:szCs w:val="22"/>
        </w:rPr>
        <w:t>tiresoft</w:t>
      </w:r>
      <w:proofErr w:type="spellEnd"/>
      <w:r w:rsidR="002E1AE5" w:rsidRPr="003E1677">
        <w:rPr>
          <w:rFonts w:asciiTheme="minorHAnsi" w:hAnsiTheme="minorHAnsi" w:cstheme="minorHAnsi"/>
          <w:bCs/>
          <w:i/>
          <w:iCs/>
          <w:sz w:val="22"/>
          <w:szCs w:val="22"/>
        </w:rPr>
        <w:t xml:space="preserve"> 3</w:t>
      </w:r>
      <w:r w:rsidR="002E1AE5" w:rsidRPr="00904BE5">
        <w:rPr>
          <w:rFonts w:asciiTheme="minorHAnsi" w:hAnsiTheme="minorHAnsi" w:cstheme="minorHAnsi"/>
          <w:bCs/>
          <w:sz w:val="22"/>
          <w:szCs w:val="22"/>
        </w:rPr>
        <w:t>, weitere 6 Installationen seien aktuell in Planung. Neuerungen in 2021 seien unter anderem die Anbindung des Profiltiefenmessgeräts</w:t>
      </w:r>
      <w:r w:rsidR="001B45E1" w:rsidRPr="00904BE5">
        <w:rPr>
          <w:rFonts w:asciiTheme="minorHAnsi" w:hAnsiTheme="minorHAnsi" w:cstheme="minorHAnsi"/>
          <w:bCs/>
          <w:sz w:val="22"/>
          <w:szCs w:val="22"/>
        </w:rPr>
        <w:t>, des Digitalen Servicechecks, von</w:t>
      </w:r>
      <w:r w:rsidR="00E8766A">
        <w:rPr>
          <w:rFonts w:asciiTheme="minorHAnsi" w:hAnsiTheme="minorHAnsi" w:cstheme="minorHAnsi"/>
          <w:bCs/>
          <w:sz w:val="22"/>
          <w:szCs w:val="22"/>
        </w:rPr>
        <w:t xml:space="preserve"> neuen</w:t>
      </w:r>
      <w:r w:rsidR="001B45E1" w:rsidRPr="00904BE5">
        <w:rPr>
          <w:rFonts w:asciiTheme="minorHAnsi" w:hAnsiTheme="minorHAnsi" w:cstheme="minorHAnsi"/>
          <w:bCs/>
          <w:sz w:val="22"/>
          <w:szCs w:val="22"/>
        </w:rPr>
        <w:t xml:space="preserve"> EC-Kartengeräten sowie eine</w:t>
      </w:r>
      <w:r w:rsidR="00412C83">
        <w:rPr>
          <w:rFonts w:asciiTheme="minorHAnsi" w:hAnsiTheme="minorHAnsi" w:cstheme="minorHAnsi"/>
          <w:bCs/>
          <w:sz w:val="22"/>
          <w:szCs w:val="22"/>
        </w:rPr>
        <w:t>r</w:t>
      </w:r>
      <w:r w:rsidR="001B45E1" w:rsidRPr="00904BE5">
        <w:rPr>
          <w:rFonts w:asciiTheme="minorHAnsi" w:hAnsiTheme="minorHAnsi" w:cstheme="minorHAnsi"/>
          <w:bCs/>
          <w:sz w:val="22"/>
          <w:szCs w:val="22"/>
        </w:rPr>
        <w:t xml:space="preserve"> </w:t>
      </w:r>
      <w:r w:rsidR="00E8766A">
        <w:rPr>
          <w:rFonts w:asciiTheme="minorHAnsi" w:hAnsiTheme="minorHAnsi" w:cstheme="minorHAnsi"/>
          <w:bCs/>
          <w:sz w:val="22"/>
          <w:szCs w:val="22"/>
        </w:rPr>
        <w:t>professionelle</w:t>
      </w:r>
      <w:r w:rsidR="00EA0871">
        <w:rPr>
          <w:rFonts w:asciiTheme="minorHAnsi" w:hAnsiTheme="minorHAnsi" w:cstheme="minorHAnsi"/>
          <w:bCs/>
          <w:sz w:val="22"/>
          <w:szCs w:val="22"/>
        </w:rPr>
        <w:t>n</w:t>
      </w:r>
      <w:r w:rsidR="00E8766A">
        <w:rPr>
          <w:rFonts w:asciiTheme="minorHAnsi" w:hAnsiTheme="minorHAnsi" w:cstheme="minorHAnsi"/>
          <w:bCs/>
          <w:sz w:val="22"/>
          <w:szCs w:val="22"/>
        </w:rPr>
        <w:t xml:space="preserve"> </w:t>
      </w:r>
      <w:r w:rsidR="001B45E1" w:rsidRPr="00904BE5">
        <w:rPr>
          <w:rFonts w:asciiTheme="minorHAnsi" w:hAnsiTheme="minorHAnsi" w:cstheme="minorHAnsi"/>
          <w:bCs/>
          <w:sz w:val="22"/>
          <w:szCs w:val="22"/>
        </w:rPr>
        <w:t>Archivierungslösung.</w:t>
      </w:r>
      <w:r w:rsidR="00E36BF2" w:rsidRPr="00904BE5">
        <w:rPr>
          <w:rFonts w:asciiTheme="minorHAnsi" w:hAnsiTheme="minorHAnsi" w:cstheme="minorHAnsi"/>
          <w:bCs/>
          <w:sz w:val="22"/>
          <w:szCs w:val="22"/>
        </w:rPr>
        <w:t xml:space="preserve"> </w:t>
      </w:r>
      <w:r w:rsidR="00412C83">
        <w:rPr>
          <w:rFonts w:asciiTheme="minorHAnsi" w:hAnsiTheme="minorHAnsi" w:cstheme="minorHAnsi"/>
          <w:bCs/>
          <w:sz w:val="22"/>
          <w:szCs w:val="22"/>
        </w:rPr>
        <w:t>Alle Entwicklungen gingen in Richtung „Papierlose Werkstatt“.</w:t>
      </w:r>
    </w:p>
    <w:p w14:paraId="6787FE04" w14:textId="08B67134" w:rsidR="001B45E1" w:rsidRPr="00904BE5" w:rsidRDefault="001B45E1" w:rsidP="008F06DA">
      <w:pPr>
        <w:spacing w:line="276" w:lineRule="auto"/>
        <w:jc w:val="both"/>
        <w:rPr>
          <w:rFonts w:asciiTheme="minorHAnsi" w:hAnsiTheme="minorHAnsi" w:cstheme="minorHAnsi"/>
          <w:bCs/>
          <w:sz w:val="22"/>
          <w:szCs w:val="22"/>
        </w:rPr>
      </w:pPr>
    </w:p>
    <w:p w14:paraId="34BB9472" w14:textId="280F415D" w:rsidR="00E36BF2" w:rsidRPr="00904BE5" w:rsidRDefault="00E36BF2" w:rsidP="008F06DA">
      <w:pPr>
        <w:spacing w:line="276" w:lineRule="auto"/>
        <w:jc w:val="both"/>
        <w:rPr>
          <w:rFonts w:asciiTheme="minorHAnsi" w:hAnsiTheme="minorHAnsi" w:cstheme="minorHAnsi"/>
          <w:bCs/>
          <w:sz w:val="22"/>
          <w:szCs w:val="22"/>
        </w:rPr>
      </w:pPr>
      <w:r w:rsidRPr="00904BE5">
        <w:rPr>
          <w:rFonts w:asciiTheme="minorHAnsi" w:hAnsiTheme="minorHAnsi" w:cstheme="minorHAnsi"/>
          <w:bCs/>
          <w:sz w:val="22"/>
          <w:szCs w:val="22"/>
        </w:rPr>
        <w:t xml:space="preserve">Sirio Rizzo, Trade Marketing </w:t>
      </w:r>
      <w:proofErr w:type="spellStart"/>
      <w:r w:rsidRPr="00904BE5">
        <w:rPr>
          <w:rFonts w:asciiTheme="minorHAnsi" w:hAnsiTheme="minorHAnsi" w:cstheme="minorHAnsi"/>
          <w:bCs/>
          <w:sz w:val="22"/>
          <w:szCs w:val="22"/>
        </w:rPr>
        <w:t>Specialist</w:t>
      </w:r>
      <w:proofErr w:type="spellEnd"/>
      <w:r w:rsidRPr="00904BE5">
        <w:rPr>
          <w:rFonts w:asciiTheme="minorHAnsi" w:hAnsiTheme="minorHAnsi" w:cstheme="minorHAnsi"/>
          <w:bCs/>
          <w:sz w:val="22"/>
          <w:szCs w:val="22"/>
        </w:rPr>
        <w:t xml:space="preserve"> der Agentur aha</w:t>
      </w:r>
      <w:r w:rsidR="00412C83">
        <w:rPr>
          <w:rFonts w:asciiTheme="minorHAnsi" w:hAnsiTheme="minorHAnsi" w:cstheme="minorHAnsi"/>
          <w:bCs/>
          <w:sz w:val="22"/>
          <w:szCs w:val="22"/>
        </w:rPr>
        <w:t>!</w:t>
      </w:r>
      <w:r w:rsidRPr="00904BE5">
        <w:rPr>
          <w:rFonts w:asciiTheme="minorHAnsi" w:hAnsiTheme="minorHAnsi" w:cstheme="minorHAnsi"/>
          <w:bCs/>
          <w:sz w:val="22"/>
          <w:szCs w:val="22"/>
        </w:rPr>
        <w:t xml:space="preserve">, ging in seinem Online-Vortrag unter anderem auf die </w:t>
      </w:r>
      <w:r w:rsidR="005D5E11" w:rsidRPr="00904BE5">
        <w:rPr>
          <w:rFonts w:asciiTheme="minorHAnsi" w:hAnsiTheme="minorHAnsi" w:cstheme="minorHAnsi"/>
          <w:bCs/>
          <w:sz w:val="22"/>
          <w:szCs w:val="22"/>
        </w:rPr>
        <w:t>vielen schnell bereit gestellten Werbemittel in Bezug auf Corona ein und den Relaunch der nationalen Facebookseite mit deutlich mehr „Swissness“. Zudem stellte Rizzo die Modularisierung des Flugblatts vor und unterstrich die Notwendigkeit neben bewährten Offline-</w:t>
      </w:r>
      <w:proofErr w:type="spellStart"/>
      <w:r w:rsidR="005D5E11" w:rsidRPr="00904BE5">
        <w:rPr>
          <w:rFonts w:asciiTheme="minorHAnsi" w:hAnsiTheme="minorHAnsi" w:cstheme="minorHAnsi"/>
          <w:bCs/>
          <w:sz w:val="22"/>
          <w:szCs w:val="22"/>
        </w:rPr>
        <w:t>Ma</w:t>
      </w:r>
      <w:r w:rsidR="00904BE5">
        <w:rPr>
          <w:rFonts w:asciiTheme="minorHAnsi" w:hAnsiTheme="minorHAnsi" w:cstheme="minorHAnsi"/>
          <w:bCs/>
          <w:sz w:val="22"/>
          <w:szCs w:val="22"/>
        </w:rPr>
        <w:t>ss</w:t>
      </w:r>
      <w:r w:rsidR="005D5E11" w:rsidRPr="00904BE5">
        <w:rPr>
          <w:rFonts w:asciiTheme="minorHAnsi" w:hAnsiTheme="minorHAnsi" w:cstheme="minorHAnsi"/>
          <w:bCs/>
          <w:sz w:val="22"/>
          <w:szCs w:val="22"/>
        </w:rPr>
        <w:t>nahmen</w:t>
      </w:r>
      <w:proofErr w:type="spellEnd"/>
      <w:r w:rsidR="005D5E11" w:rsidRPr="00904BE5">
        <w:rPr>
          <w:rFonts w:asciiTheme="minorHAnsi" w:hAnsiTheme="minorHAnsi" w:cstheme="minorHAnsi"/>
          <w:bCs/>
          <w:sz w:val="22"/>
          <w:szCs w:val="22"/>
        </w:rPr>
        <w:t xml:space="preserve">, wie die geplante </w:t>
      </w:r>
      <w:proofErr w:type="spellStart"/>
      <w:r w:rsidR="005D5E11" w:rsidRPr="00904BE5">
        <w:rPr>
          <w:rFonts w:asciiTheme="minorHAnsi" w:hAnsiTheme="minorHAnsi" w:cstheme="minorHAnsi"/>
          <w:bCs/>
          <w:sz w:val="22"/>
          <w:szCs w:val="22"/>
        </w:rPr>
        <w:t>Grossflächenplakat</w:t>
      </w:r>
      <w:proofErr w:type="spellEnd"/>
      <w:r w:rsidR="005D5E11" w:rsidRPr="00904BE5">
        <w:rPr>
          <w:rFonts w:asciiTheme="minorHAnsi" w:hAnsiTheme="minorHAnsi" w:cstheme="minorHAnsi"/>
          <w:bCs/>
          <w:sz w:val="22"/>
          <w:szCs w:val="22"/>
        </w:rPr>
        <w:t xml:space="preserve">-Kampagne, auch digital zu werben, unter anderem über Google Ads. </w:t>
      </w:r>
      <w:r w:rsidR="00CE6788">
        <w:rPr>
          <w:rFonts w:asciiTheme="minorHAnsi" w:hAnsiTheme="minorHAnsi" w:cstheme="minorHAnsi"/>
          <w:bCs/>
          <w:sz w:val="22"/>
          <w:szCs w:val="22"/>
        </w:rPr>
        <w:t>Das gelte auch für das 25-Jahre-Premio-Jubiläum dieses Jahr.</w:t>
      </w:r>
    </w:p>
    <w:p w14:paraId="1BF8BBC7" w14:textId="58732B06" w:rsidR="00EF4BC4" w:rsidRPr="00904BE5" w:rsidRDefault="00E36BF2" w:rsidP="008F06DA">
      <w:pPr>
        <w:spacing w:line="276" w:lineRule="auto"/>
        <w:jc w:val="both"/>
        <w:rPr>
          <w:rFonts w:asciiTheme="minorHAnsi" w:hAnsiTheme="minorHAnsi" w:cstheme="minorHAnsi"/>
          <w:sz w:val="22"/>
          <w:szCs w:val="22"/>
        </w:rPr>
      </w:pPr>
      <w:r w:rsidRPr="00904BE5">
        <w:rPr>
          <w:rFonts w:asciiTheme="minorHAnsi" w:hAnsiTheme="minorHAnsi" w:cstheme="minorHAnsi"/>
          <w:bCs/>
          <w:sz w:val="22"/>
          <w:szCs w:val="22"/>
        </w:rPr>
        <w:br/>
      </w:r>
      <w:r w:rsidR="00EF4BC4" w:rsidRPr="00904BE5">
        <w:rPr>
          <w:rFonts w:asciiTheme="minorHAnsi" w:hAnsiTheme="minorHAnsi" w:cstheme="minorHAnsi"/>
          <w:bCs/>
          <w:sz w:val="22"/>
          <w:szCs w:val="22"/>
        </w:rPr>
        <w:t xml:space="preserve">Eine Übersicht </w:t>
      </w:r>
      <w:r w:rsidR="00412C83">
        <w:rPr>
          <w:rFonts w:asciiTheme="minorHAnsi" w:hAnsiTheme="minorHAnsi" w:cstheme="minorHAnsi"/>
          <w:bCs/>
          <w:sz w:val="22"/>
          <w:szCs w:val="22"/>
        </w:rPr>
        <w:t xml:space="preserve">über die Leistungen des </w:t>
      </w:r>
      <w:r w:rsidR="00EF4BC4" w:rsidRPr="00904BE5">
        <w:rPr>
          <w:rFonts w:asciiTheme="minorHAnsi" w:hAnsiTheme="minorHAnsi" w:cstheme="minorHAnsi"/>
          <w:bCs/>
          <w:sz w:val="22"/>
          <w:szCs w:val="22"/>
        </w:rPr>
        <w:t>GDHS-Trainingscenters gab Operation Manager Christian Lehmann, indem er in einem „kleinen Rundflug durch das System“ praxisnah wichtige Funktionen und unterschiedlich</w:t>
      </w:r>
      <w:r w:rsidR="00FE0021" w:rsidRPr="00904BE5">
        <w:rPr>
          <w:rFonts w:asciiTheme="minorHAnsi" w:hAnsiTheme="minorHAnsi" w:cstheme="minorHAnsi"/>
          <w:bCs/>
          <w:sz w:val="22"/>
          <w:szCs w:val="22"/>
        </w:rPr>
        <w:t>e</w:t>
      </w:r>
      <w:r w:rsidR="00EF4BC4" w:rsidRPr="00904BE5">
        <w:rPr>
          <w:rFonts w:asciiTheme="minorHAnsi" w:hAnsiTheme="minorHAnsi" w:cstheme="minorHAnsi"/>
          <w:bCs/>
          <w:sz w:val="22"/>
          <w:szCs w:val="22"/>
        </w:rPr>
        <w:t xml:space="preserve"> Schulungen erläuterte. Der Trainingscenter stelle ein wichtiges </w:t>
      </w:r>
      <w:r w:rsidR="00412C83">
        <w:rPr>
          <w:rFonts w:asciiTheme="minorHAnsi" w:hAnsiTheme="minorHAnsi" w:cstheme="minorHAnsi"/>
          <w:bCs/>
          <w:sz w:val="22"/>
          <w:szCs w:val="22"/>
        </w:rPr>
        <w:t xml:space="preserve">neues </w:t>
      </w:r>
      <w:r w:rsidR="00EF4BC4" w:rsidRPr="00904BE5">
        <w:rPr>
          <w:rFonts w:asciiTheme="minorHAnsi" w:hAnsiTheme="minorHAnsi" w:cstheme="minorHAnsi"/>
          <w:bCs/>
          <w:sz w:val="22"/>
          <w:szCs w:val="22"/>
        </w:rPr>
        <w:t>Tool für die Partner dar, sich</w:t>
      </w:r>
      <w:r w:rsidR="00FE0021" w:rsidRPr="00904BE5">
        <w:rPr>
          <w:rFonts w:asciiTheme="minorHAnsi" w:hAnsiTheme="minorHAnsi" w:cstheme="minorHAnsi"/>
          <w:bCs/>
          <w:sz w:val="22"/>
          <w:szCs w:val="22"/>
        </w:rPr>
        <w:t xml:space="preserve"> via E-Learning</w:t>
      </w:r>
      <w:r w:rsidR="00EF4BC4" w:rsidRPr="00904BE5">
        <w:rPr>
          <w:rFonts w:asciiTheme="minorHAnsi" w:hAnsiTheme="minorHAnsi" w:cstheme="minorHAnsi"/>
          <w:bCs/>
          <w:sz w:val="22"/>
          <w:szCs w:val="22"/>
        </w:rPr>
        <w:t xml:space="preserve"> fortzubilden</w:t>
      </w:r>
      <w:r w:rsidR="00FE0021" w:rsidRPr="00904BE5">
        <w:rPr>
          <w:rFonts w:asciiTheme="minorHAnsi" w:hAnsiTheme="minorHAnsi" w:cstheme="minorHAnsi"/>
          <w:bCs/>
          <w:sz w:val="22"/>
          <w:szCs w:val="22"/>
        </w:rPr>
        <w:t xml:space="preserve"> oder sich über Schulungen vor Ort zu informieren und </w:t>
      </w:r>
      <w:r w:rsidR="00EA0871">
        <w:rPr>
          <w:rFonts w:asciiTheme="minorHAnsi" w:hAnsiTheme="minorHAnsi" w:cstheme="minorHAnsi"/>
          <w:bCs/>
          <w:sz w:val="22"/>
          <w:szCs w:val="22"/>
        </w:rPr>
        <w:t xml:space="preserve">diese </w:t>
      </w:r>
      <w:r w:rsidR="00FE0021" w:rsidRPr="00904BE5">
        <w:rPr>
          <w:rFonts w:asciiTheme="minorHAnsi" w:hAnsiTheme="minorHAnsi" w:cstheme="minorHAnsi"/>
          <w:bCs/>
          <w:sz w:val="22"/>
          <w:szCs w:val="22"/>
        </w:rPr>
        <w:t xml:space="preserve">zu buchen. </w:t>
      </w:r>
      <w:r w:rsidR="00FE0021" w:rsidRPr="000D18E0">
        <w:rPr>
          <w:rFonts w:asciiTheme="minorHAnsi" w:hAnsiTheme="minorHAnsi" w:cstheme="minorHAnsi"/>
          <w:sz w:val="22"/>
          <w:szCs w:val="22"/>
        </w:rPr>
        <w:t>Sibylle Regli</w:t>
      </w:r>
      <w:r w:rsidR="00FE0021" w:rsidRPr="00904BE5">
        <w:rPr>
          <w:rFonts w:asciiTheme="minorHAnsi" w:hAnsiTheme="minorHAnsi" w:cstheme="minorHAnsi"/>
          <w:sz w:val="22"/>
          <w:szCs w:val="22"/>
        </w:rPr>
        <w:t xml:space="preserve">, </w:t>
      </w:r>
      <w:r w:rsidR="00FE0021" w:rsidRPr="000D18E0">
        <w:rPr>
          <w:rFonts w:asciiTheme="minorHAnsi" w:hAnsiTheme="minorHAnsi" w:cstheme="minorHAnsi"/>
          <w:sz w:val="22"/>
          <w:szCs w:val="22"/>
        </w:rPr>
        <w:t xml:space="preserve">Back Office </w:t>
      </w:r>
      <w:proofErr w:type="spellStart"/>
      <w:r w:rsidR="00FE0021" w:rsidRPr="000D18E0">
        <w:rPr>
          <w:rFonts w:asciiTheme="minorHAnsi" w:hAnsiTheme="minorHAnsi" w:cstheme="minorHAnsi"/>
          <w:sz w:val="22"/>
          <w:szCs w:val="22"/>
        </w:rPr>
        <w:t>Coordinator</w:t>
      </w:r>
      <w:proofErr w:type="spellEnd"/>
      <w:r w:rsidR="00FE0021" w:rsidRPr="000D18E0">
        <w:rPr>
          <w:rFonts w:asciiTheme="minorHAnsi" w:hAnsiTheme="minorHAnsi" w:cstheme="minorHAnsi"/>
          <w:sz w:val="22"/>
          <w:szCs w:val="22"/>
        </w:rPr>
        <w:t xml:space="preserve"> Premio Schweiz</w:t>
      </w:r>
      <w:r w:rsidR="00FE0021" w:rsidRPr="00904BE5">
        <w:rPr>
          <w:rFonts w:asciiTheme="minorHAnsi" w:hAnsiTheme="minorHAnsi" w:cstheme="minorHAnsi"/>
          <w:sz w:val="22"/>
          <w:szCs w:val="22"/>
        </w:rPr>
        <w:t xml:space="preserve">, zeigte den Anwesenden darüber hinaus die vielen Vorteile des </w:t>
      </w:r>
      <w:r w:rsidR="00412C83">
        <w:rPr>
          <w:rFonts w:asciiTheme="minorHAnsi" w:hAnsiTheme="minorHAnsi" w:cstheme="minorHAnsi"/>
          <w:sz w:val="22"/>
          <w:szCs w:val="22"/>
        </w:rPr>
        <w:t xml:space="preserve">GDHS </w:t>
      </w:r>
      <w:r w:rsidR="00FE0021" w:rsidRPr="00904BE5">
        <w:rPr>
          <w:rFonts w:asciiTheme="minorHAnsi" w:hAnsiTheme="minorHAnsi" w:cstheme="minorHAnsi"/>
          <w:sz w:val="22"/>
          <w:szCs w:val="22"/>
        </w:rPr>
        <w:t xml:space="preserve">partner.net, das </w:t>
      </w:r>
      <w:r w:rsidR="00412C83">
        <w:rPr>
          <w:rFonts w:asciiTheme="minorHAnsi" w:hAnsiTheme="minorHAnsi" w:cstheme="minorHAnsi"/>
          <w:sz w:val="22"/>
          <w:szCs w:val="22"/>
        </w:rPr>
        <w:t>sämtliche Informationen der Premio-Zentrale und zu den Leistungsbausteinen</w:t>
      </w:r>
      <w:r w:rsidR="00FE0021" w:rsidRPr="00904BE5">
        <w:rPr>
          <w:rFonts w:asciiTheme="minorHAnsi" w:hAnsiTheme="minorHAnsi" w:cstheme="minorHAnsi"/>
          <w:sz w:val="22"/>
          <w:szCs w:val="22"/>
        </w:rPr>
        <w:t xml:space="preserve">, zum Beispiel </w:t>
      </w:r>
      <w:r w:rsidR="00412C83">
        <w:rPr>
          <w:rFonts w:asciiTheme="minorHAnsi" w:hAnsiTheme="minorHAnsi" w:cstheme="minorHAnsi"/>
          <w:sz w:val="22"/>
          <w:szCs w:val="22"/>
        </w:rPr>
        <w:t xml:space="preserve">auch </w:t>
      </w:r>
      <w:r w:rsidR="00FE0021" w:rsidRPr="00904BE5">
        <w:rPr>
          <w:rFonts w:asciiTheme="minorHAnsi" w:hAnsiTheme="minorHAnsi" w:cstheme="minorHAnsi"/>
          <w:sz w:val="22"/>
          <w:szCs w:val="22"/>
        </w:rPr>
        <w:t xml:space="preserve">zu </w:t>
      </w:r>
      <w:proofErr w:type="spellStart"/>
      <w:r w:rsidR="00FE0021" w:rsidRPr="00904BE5">
        <w:rPr>
          <w:rFonts w:asciiTheme="minorHAnsi" w:hAnsiTheme="minorHAnsi" w:cstheme="minorHAnsi"/>
          <w:i/>
          <w:iCs/>
          <w:sz w:val="22"/>
          <w:szCs w:val="22"/>
        </w:rPr>
        <w:t>tiresoft</w:t>
      </w:r>
      <w:proofErr w:type="spellEnd"/>
      <w:r w:rsidR="00FE0021" w:rsidRPr="00904BE5">
        <w:rPr>
          <w:rFonts w:asciiTheme="minorHAnsi" w:hAnsiTheme="minorHAnsi" w:cstheme="minorHAnsi"/>
          <w:i/>
          <w:iCs/>
          <w:sz w:val="22"/>
          <w:szCs w:val="22"/>
        </w:rPr>
        <w:t xml:space="preserve"> 3</w:t>
      </w:r>
      <w:r w:rsidR="00412C83">
        <w:rPr>
          <w:rFonts w:asciiTheme="minorHAnsi" w:hAnsiTheme="minorHAnsi" w:cstheme="minorHAnsi"/>
          <w:sz w:val="22"/>
          <w:szCs w:val="22"/>
        </w:rPr>
        <w:t xml:space="preserve">, </w:t>
      </w:r>
      <w:r w:rsidR="00FE0021" w:rsidRPr="00904BE5">
        <w:rPr>
          <w:rFonts w:asciiTheme="minorHAnsi" w:hAnsiTheme="minorHAnsi" w:cstheme="minorHAnsi"/>
          <w:sz w:val="22"/>
          <w:szCs w:val="22"/>
        </w:rPr>
        <w:t xml:space="preserve">enthalte und mit einem Quicklink </w:t>
      </w:r>
      <w:r w:rsidR="00412C83">
        <w:rPr>
          <w:rFonts w:asciiTheme="minorHAnsi" w:hAnsiTheme="minorHAnsi" w:cstheme="minorHAnsi"/>
          <w:sz w:val="22"/>
          <w:szCs w:val="22"/>
        </w:rPr>
        <w:t xml:space="preserve">auch direkt </w:t>
      </w:r>
      <w:r w:rsidR="00FE0021" w:rsidRPr="00904BE5">
        <w:rPr>
          <w:rFonts w:asciiTheme="minorHAnsi" w:hAnsiTheme="minorHAnsi" w:cstheme="minorHAnsi"/>
          <w:sz w:val="22"/>
          <w:szCs w:val="22"/>
        </w:rPr>
        <w:t xml:space="preserve">zum Trainingscenter </w:t>
      </w:r>
      <w:r w:rsidR="00412C83">
        <w:rPr>
          <w:rFonts w:asciiTheme="minorHAnsi" w:hAnsiTheme="minorHAnsi" w:cstheme="minorHAnsi"/>
          <w:sz w:val="22"/>
          <w:szCs w:val="22"/>
        </w:rPr>
        <w:t>führe.</w:t>
      </w:r>
    </w:p>
    <w:p w14:paraId="00B41639" w14:textId="17C532F8" w:rsidR="00FE0021" w:rsidRPr="00904BE5" w:rsidRDefault="00FE0021" w:rsidP="008F06DA">
      <w:pPr>
        <w:spacing w:line="276" w:lineRule="auto"/>
        <w:jc w:val="both"/>
        <w:rPr>
          <w:rFonts w:asciiTheme="minorHAnsi" w:hAnsiTheme="minorHAnsi" w:cstheme="minorHAnsi"/>
          <w:sz w:val="22"/>
          <w:szCs w:val="22"/>
        </w:rPr>
      </w:pPr>
    </w:p>
    <w:p w14:paraId="2F838E24" w14:textId="21F526C6" w:rsidR="00F93DF3" w:rsidRDefault="00FE0021" w:rsidP="008F06DA">
      <w:pPr>
        <w:spacing w:after="240" w:line="276" w:lineRule="auto"/>
        <w:jc w:val="both"/>
        <w:rPr>
          <w:rFonts w:asciiTheme="minorHAnsi" w:hAnsiTheme="minorHAnsi" w:cstheme="minorHAnsi"/>
          <w:bCs/>
          <w:sz w:val="22"/>
          <w:szCs w:val="22"/>
        </w:rPr>
      </w:pPr>
      <w:r w:rsidRPr="00904BE5">
        <w:rPr>
          <w:rFonts w:asciiTheme="minorHAnsi" w:hAnsiTheme="minorHAnsi" w:cstheme="minorHAnsi"/>
          <w:bCs/>
          <w:sz w:val="22"/>
          <w:szCs w:val="22"/>
        </w:rPr>
        <w:t xml:space="preserve">Michael Locher, </w:t>
      </w:r>
      <w:proofErr w:type="spellStart"/>
      <w:r w:rsidRPr="00904BE5">
        <w:rPr>
          <w:rFonts w:asciiTheme="minorHAnsi" w:hAnsiTheme="minorHAnsi" w:cstheme="minorHAnsi"/>
          <w:bCs/>
          <w:sz w:val="22"/>
          <w:szCs w:val="22"/>
        </w:rPr>
        <w:t>Director</w:t>
      </w:r>
      <w:proofErr w:type="spellEnd"/>
      <w:r w:rsidRPr="00904BE5">
        <w:rPr>
          <w:rFonts w:asciiTheme="minorHAnsi" w:hAnsiTheme="minorHAnsi" w:cstheme="minorHAnsi"/>
          <w:bCs/>
          <w:sz w:val="22"/>
          <w:szCs w:val="22"/>
        </w:rPr>
        <w:t xml:space="preserve"> Sales Consumer </w:t>
      </w:r>
      <w:r w:rsidR="003E1677">
        <w:rPr>
          <w:rFonts w:asciiTheme="minorHAnsi" w:hAnsiTheme="minorHAnsi" w:cstheme="minorHAnsi"/>
          <w:bCs/>
          <w:sz w:val="22"/>
          <w:szCs w:val="22"/>
        </w:rPr>
        <w:t>und</w:t>
      </w:r>
      <w:r w:rsidRPr="00904BE5">
        <w:rPr>
          <w:rFonts w:asciiTheme="minorHAnsi" w:hAnsiTheme="minorHAnsi" w:cstheme="minorHAnsi"/>
          <w:bCs/>
          <w:sz w:val="22"/>
          <w:szCs w:val="22"/>
        </w:rPr>
        <w:t xml:space="preserve"> General Manager </w:t>
      </w:r>
      <w:proofErr w:type="spellStart"/>
      <w:r w:rsidRPr="00904BE5">
        <w:rPr>
          <w:rFonts w:asciiTheme="minorHAnsi" w:hAnsiTheme="minorHAnsi" w:cstheme="minorHAnsi"/>
          <w:bCs/>
          <w:sz w:val="22"/>
          <w:szCs w:val="22"/>
        </w:rPr>
        <w:t>Switzerland</w:t>
      </w:r>
      <w:proofErr w:type="spellEnd"/>
      <w:r w:rsidRPr="00904BE5">
        <w:rPr>
          <w:rFonts w:asciiTheme="minorHAnsi" w:hAnsiTheme="minorHAnsi" w:cstheme="minorHAnsi"/>
          <w:bCs/>
          <w:sz w:val="22"/>
          <w:szCs w:val="22"/>
        </w:rPr>
        <w:t xml:space="preserve"> (GDTS), dankte den Betrieben für ein gutes Ergebnis, das </w:t>
      </w:r>
      <w:r w:rsidR="00532ED6">
        <w:rPr>
          <w:rFonts w:asciiTheme="minorHAnsi" w:hAnsiTheme="minorHAnsi" w:cstheme="minorHAnsi"/>
          <w:bCs/>
          <w:sz w:val="22"/>
          <w:szCs w:val="22"/>
        </w:rPr>
        <w:t xml:space="preserve">bei Premio </w:t>
      </w:r>
      <w:r w:rsidRPr="00904BE5">
        <w:rPr>
          <w:rFonts w:asciiTheme="minorHAnsi" w:hAnsiTheme="minorHAnsi" w:cstheme="minorHAnsi"/>
          <w:bCs/>
          <w:sz w:val="22"/>
          <w:szCs w:val="22"/>
        </w:rPr>
        <w:t xml:space="preserve">in 2020 besser als der Markt gewesen sei. Locher präsentierte neben Neuheiten in der Produktpalette die geplanten </w:t>
      </w:r>
      <w:proofErr w:type="spellStart"/>
      <w:r w:rsidRPr="00904BE5">
        <w:rPr>
          <w:rFonts w:asciiTheme="minorHAnsi" w:hAnsiTheme="minorHAnsi" w:cstheme="minorHAnsi"/>
          <w:bCs/>
          <w:sz w:val="22"/>
          <w:szCs w:val="22"/>
        </w:rPr>
        <w:t>Marketingma</w:t>
      </w:r>
      <w:r w:rsidR="00904BE5">
        <w:rPr>
          <w:rFonts w:asciiTheme="minorHAnsi" w:hAnsiTheme="minorHAnsi" w:cstheme="minorHAnsi"/>
          <w:bCs/>
          <w:sz w:val="22"/>
          <w:szCs w:val="22"/>
        </w:rPr>
        <w:t>ss</w:t>
      </w:r>
      <w:r w:rsidRPr="00904BE5">
        <w:rPr>
          <w:rFonts w:asciiTheme="minorHAnsi" w:hAnsiTheme="minorHAnsi" w:cstheme="minorHAnsi"/>
          <w:bCs/>
          <w:sz w:val="22"/>
          <w:szCs w:val="22"/>
        </w:rPr>
        <w:t>nahmen</w:t>
      </w:r>
      <w:proofErr w:type="spellEnd"/>
      <w:r w:rsidRPr="00904BE5">
        <w:rPr>
          <w:rFonts w:asciiTheme="minorHAnsi" w:hAnsiTheme="minorHAnsi" w:cstheme="minorHAnsi"/>
          <w:bCs/>
          <w:sz w:val="22"/>
          <w:szCs w:val="22"/>
        </w:rPr>
        <w:t xml:space="preserve"> </w:t>
      </w:r>
      <w:r w:rsidR="00D802E8">
        <w:rPr>
          <w:rFonts w:asciiTheme="minorHAnsi" w:hAnsiTheme="minorHAnsi" w:cstheme="minorHAnsi"/>
          <w:bCs/>
          <w:sz w:val="22"/>
          <w:szCs w:val="22"/>
        </w:rPr>
        <w:t>des Goodyear-Konzerns in Richtung Händler und Endverbraucher und stellte den Aktionsplan für den Einsatz des Goodyear</w:t>
      </w:r>
      <w:r w:rsidRPr="00904BE5">
        <w:rPr>
          <w:rFonts w:asciiTheme="minorHAnsi" w:hAnsiTheme="minorHAnsi" w:cstheme="minorHAnsi"/>
          <w:bCs/>
          <w:sz w:val="22"/>
          <w:szCs w:val="22"/>
        </w:rPr>
        <w:t>-</w:t>
      </w:r>
      <w:proofErr w:type="spellStart"/>
      <w:r w:rsidRPr="00904BE5">
        <w:rPr>
          <w:rFonts w:asciiTheme="minorHAnsi" w:hAnsiTheme="minorHAnsi" w:cstheme="minorHAnsi"/>
          <w:bCs/>
          <w:sz w:val="22"/>
          <w:szCs w:val="22"/>
        </w:rPr>
        <w:t>Blimp</w:t>
      </w:r>
      <w:r w:rsidR="00D802E8">
        <w:rPr>
          <w:rFonts w:asciiTheme="minorHAnsi" w:hAnsiTheme="minorHAnsi" w:cstheme="minorHAnsi"/>
          <w:bCs/>
          <w:sz w:val="22"/>
          <w:szCs w:val="22"/>
        </w:rPr>
        <w:t>s</w:t>
      </w:r>
      <w:proofErr w:type="spellEnd"/>
      <w:r w:rsidR="00D802E8">
        <w:rPr>
          <w:rFonts w:asciiTheme="minorHAnsi" w:hAnsiTheme="minorHAnsi" w:cstheme="minorHAnsi"/>
          <w:bCs/>
          <w:sz w:val="22"/>
          <w:szCs w:val="22"/>
        </w:rPr>
        <w:t xml:space="preserve"> und die Aktivitäten der Marke im</w:t>
      </w:r>
      <w:r w:rsidR="00C218B2" w:rsidRPr="00904BE5">
        <w:rPr>
          <w:rFonts w:asciiTheme="minorHAnsi" w:hAnsiTheme="minorHAnsi" w:cstheme="minorHAnsi"/>
          <w:bCs/>
          <w:sz w:val="22"/>
          <w:szCs w:val="22"/>
        </w:rPr>
        <w:t xml:space="preserve"> Motorsport </w:t>
      </w:r>
      <w:r w:rsidR="00D802E8">
        <w:rPr>
          <w:rFonts w:asciiTheme="minorHAnsi" w:hAnsiTheme="minorHAnsi" w:cstheme="minorHAnsi"/>
          <w:bCs/>
          <w:sz w:val="22"/>
          <w:szCs w:val="22"/>
        </w:rPr>
        <w:t>vor.</w:t>
      </w:r>
      <w:r w:rsidR="00C218B2" w:rsidRPr="00904BE5">
        <w:rPr>
          <w:rFonts w:asciiTheme="minorHAnsi" w:hAnsiTheme="minorHAnsi" w:cstheme="minorHAnsi"/>
          <w:bCs/>
          <w:sz w:val="22"/>
          <w:szCs w:val="22"/>
        </w:rPr>
        <w:t xml:space="preserve"> </w:t>
      </w:r>
      <w:proofErr w:type="spellStart"/>
      <w:r w:rsidR="00D802E8">
        <w:rPr>
          <w:rFonts w:asciiTheme="minorHAnsi" w:hAnsiTheme="minorHAnsi" w:cstheme="minorHAnsi"/>
          <w:bCs/>
          <w:sz w:val="22"/>
          <w:szCs w:val="22"/>
        </w:rPr>
        <w:t>Au</w:t>
      </w:r>
      <w:r w:rsidR="007C6513">
        <w:rPr>
          <w:rFonts w:asciiTheme="minorHAnsi" w:hAnsiTheme="minorHAnsi" w:cstheme="minorHAnsi"/>
          <w:bCs/>
          <w:sz w:val="22"/>
          <w:szCs w:val="22"/>
        </w:rPr>
        <w:t>ss</w:t>
      </w:r>
      <w:r w:rsidR="00D802E8">
        <w:rPr>
          <w:rFonts w:asciiTheme="minorHAnsi" w:hAnsiTheme="minorHAnsi" w:cstheme="minorHAnsi"/>
          <w:bCs/>
          <w:sz w:val="22"/>
          <w:szCs w:val="22"/>
        </w:rPr>
        <w:t>erdem</w:t>
      </w:r>
      <w:proofErr w:type="spellEnd"/>
      <w:r w:rsidR="00D802E8">
        <w:rPr>
          <w:rFonts w:asciiTheme="minorHAnsi" w:hAnsiTheme="minorHAnsi" w:cstheme="minorHAnsi"/>
          <w:bCs/>
          <w:sz w:val="22"/>
          <w:szCs w:val="22"/>
        </w:rPr>
        <w:t xml:space="preserve"> wies er auf </w:t>
      </w:r>
      <w:r w:rsidR="00F93DF3">
        <w:rPr>
          <w:rFonts w:asciiTheme="minorHAnsi" w:hAnsiTheme="minorHAnsi" w:cstheme="minorHAnsi"/>
          <w:bCs/>
          <w:sz w:val="22"/>
          <w:szCs w:val="22"/>
        </w:rPr>
        <w:t>die Veränderungen</w:t>
      </w:r>
      <w:r w:rsidR="00D802E8">
        <w:rPr>
          <w:rFonts w:asciiTheme="minorHAnsi" w:hAnsiTheme="minorHAnsi" w:cstheme="minorHAnsi"/>
          <w:bCs/>
          <w:sz w:val="22"/>
          <w:szCs w:val="22"/>
        </w:rPr>
        <w:t xml:space="preserve"> des EU-Reifenlabes ab Mai </w:t>
      </w:r>
      <w:r w:rsidR="00F93DF3">
        <w:rPr>
          <w:rFonts w:asciiTheme="minorHAnsi" w:hAnsiTheme="minorHAnsi" w:cstheme="minorHAnsi"/>
          <w:bCs/>
          <w:sz w:val="22"/>
          <w:szCs w:val="22"/>
        </w:rPr>
        <w:t xml:space="preserve">2021 </w:t>
      </w:r>
      <w:r w:rsidR="00D802E8">
        <w:rPr>
          <w:rFonts w:asciiTheme="minorHAnsi" w:hAnsiTheme="minorHAnsi" w:cstheme="minorHAnsi"/>
          <w:bCs/>
          <w:sz w:val="22"/>
          <w:szCs w:val="22"/>
        </w:rPr>
        <w:t xml:space="preserve">mit </w:t>
      </w:r>
      <w:r w:rsidR="00F93DF3">
        <w:rPr>
          <w:rFonts w:asciiTheme="minorHAnsi" w:hAnsiTheme="minorHAnsi" w:cstheme="minorHAnsi"/>
          <w:bCs/>
          <w:sz w:val="22"/>
          <w:szCs w:val="22"/>
        </w:rPr>
        <w:t>den neuen</w:t>
      </w:r>
      <w:r w:rsidR="00D802E8">
        <w:rPr>
          <w:rFonts w:asciiTheme="minorHAnsi" w:hAnsiTheme="minorHAnsi" w:cstheme="minorHAnsi"/>
          <w:bCs/>
          <w:sz w:val="22"/>
          <w:szCs w:val="22"/>
        </w:rPr>
        <w:t xml:space="preserve"> </w:t>
      </w:r>
      <w:r w:rsidR="00F93DF3">
        <w:rPr>
          <w:rFonts w:asciiTheme="minorHAnsi" w:hAnsiTheme="minorHAnsi" w:cstheme="minorHAnsi"/>
          <w:bCs/>
          <w:sz w:val="22"/>
          <w:szCs w:val="22"/>
        </w:rPr>
        <w:t>Klasseneinteilungen hin.</w:t>
      </w:r>
      <w:r w:rsidR="00D802E8">
        <w:rPr>
          <w:rFonts w:asciiTheme="minorHAnsi" w:hAnsiTheme="minorHAnsi" w:cstheme="minorHAnsi"/>
          <w:bCs/>
          <w:sz w:val="22"/>
          <w:szCs w:val="22"/>
        </w:rPr>
        <w:t xml:space="preserve"> </w:t>
      </w:r>
    </w:p>
    <w:p w14:paraId="66DD4572" w14:textId="556B1C45" w:rsidR="004C3586" w:rsidRPr="004C3586" w:rsidRDefault="007C6513" w:rsidP="008F06DA">
      <w:pPr>
        <w:spacing w:after="240" w:line="276" w:lineRule="auto"/>
        <w:jc w:val="both"/>
        <w:rPr>
          <w:rFonts w:asciiTheme="minorHAnsi" w:hAnsiTheme="minorHAnsi" w:cstheme="minorHAnsi"/>
          <w:sz w:val="22"/>
          <w:szCs w:val="22"/>
        </w:rPr>
      </w:pPr>
      <w:r>
        <w:rPr>
          <w:rFonts w:asciiTheme="minorHAnsi" w:hAnsiTheme="minorHAnsi" w:cstheme="minorHAnsi"/>
          <w:bCs/>
          <w:sz w:val="22"/>
          <w:szCs w:val="22"/>
        </w:rPr>
        <w:t xml:space="preserve">Helmut </w:t>
      </w:r>
      <w:r w:rsidR="00C218B2" w:rsidRPr="00904BE5">
        <w:rPr>
          <w:rFonts w:asciiTheme="minorHAnsi" w:hAnsiTheme="minorHAnsi" w:cstheme="minorHAnsi"/>
          <w:bCs/>
          <w:sz w:val="22"/>
          <w:szCs w:val="22"/>
        </w:rPr>
        <w:t xml:space="preserve">Pesch und </w:t>
      </w:r>
      <w:r w:rsidR="00C218B2" w:rsidRPr="00904BE5">
        <w:rPr>
          <w:rFonts w:asciiTheme="minorHAnsi" w:hAnsiTheme="minorHAnsi" w:cstheme="minorHAnsi"/>
          <w:sz w:val="22"/>
          <w:szCs w:val="22"/>
        </w:rPr>
        <w:t xml:space="preserve">Volker Piel von der Freien Reifeneinkaufs-Initiative (FRI) informierten über die Entwicklung der Lieferanten-Konditionen </w:t>
      </w:r>
      <w:r w:rsidR="00F93DF3">
        <w:rPr>
          <w:rFonts w:asciiTheme="minorHAnsi" w:hAnsiTheme="minorHAnsi" w:cstheme="minorHAnsi"/>
          <w:sz w:val="22"/>
          <w:szCs w:val="22"/>
        </w:rPr>
        <w:t xml:space="preserve">für Reifen, Felgen und Autoteile </w:t>
      </w:r>
      <w:r w:rsidR="00C218B2" w:rsidRPr="00904BE5">
        <w:rPr>
          <w:rFonts w:asciiTheme="minorHAnsi" w:hAnsiTheme="minorHAnsi" w:cstheme="minorHAnsi"/>
          <w:sz w:val="22"/>
          <w:szCs w:val="22"/>
        </w:rPr>
        <w:t xml:space="preserve">für die schweizerischen Partner. Durch Corona seien wirtschaftliche Rückgänge erwartbar, aber </w:t>
      </w:r>
      <w:r w:rsidR="003E1677">
        <w:rPr>
          <w:rFonts w:asciiTheme="minorHAnsi" w:hAnsiTheme="minorHAnsi" w:cstheme="minorHAnsi"/>
          <w:sz w:val="22"/>
          <w:szCs w:val="22"/>
        </w:rPr>
        <w:t xml:space="preserve">man setze das </w:t>
      </w:r>
      <w:r w:rsidR="00C218B2" w:rsidRPr="00904BE5">
        <w:rPr>
          <w:rFonts w:asciiTheme="minorHAnsi" w:hAnsiTheme="minorHAnsi" w:cstheme="minorHAnsi"/>
          <w:sz w:val="22"/>
          <w:szCs w:val="22"/>
        </w:rPr>
        <w:t xml:space="preserve">Ziel, sich von einem kleineren Kuchen ein </w:t>
      </w:r>
      <w:proofErr w:type="spellStart"/>
      <w:r w:rsidR="00C218B2" w:rsidRPr="00904BE5">
        <w:rPr>
          <w:rFonts w:asciiTheme="minorHAnsi" w:hAnsiTheme="minorHAnsi" w:cstheme="minorHAnsi"/>
          <w:sz w:val="22"/>
          <w:szCs w:val="22"/>
        </w:rPr>
        <w:t>grö</w:t>
      </w:r>
      <w:r w:rsidR="00904BE5">
        <w:rPr>
          <w:rFonts w:asciiTheme="minorHAnsi" w:hAnsiTheme="minorHAnsi" w:cstheme="minorHAnsi"/>
          <w:sz w:val="22"/>
          <w:szCs w:val="22"/>
        </w:rPr>
        <w:t>ss</w:t>
      </w:r>
      <w:r w:rsidR="00C218B2" w:rsidRPr="00904BE5">
        <w:rPr>
          <w:rFonts w:asciiTheme="minorHAnsi" w:hAnsiTheme="minorHAnsi" w:cstheme="minorHAnsi"/>
          <w:sz w:val="22"/>
          <w:szCs w:val="22"/>
        </w:rPr>
        <w:t>eres</w:t>
      </w:r>
      <w:proofErr w:type="spellEnd"/>
      <w:r w:rsidR="00C218B2" w:rsidRPr="00904BE5">
        <w:rPr>
          <w:rFonts w:asciiTheme="minorHAnsi" w:hAnsiTheme="minorHAnsi" w:cstheme="minorHAnsi"/>
          <w:sz w:val="22"/>
          <w:szCs w:val="22"/>
        </w:rPr>
        <w:t xml:space="preserve"> Stück abzuschneiden – was mit Hinblick auf den stabil gebliebenen Reifenumsatz in 2020 ein realistisches Ziel für 2021 sei.</w:t>
      </w:r>
      <w:r w:rsidR="00E82723">
        <w:rPr>
          <w:rFonts w:asciiTheme="minorHAnsi" w:hAnsiTheme="minorHAnsi" w:cstheme="minorHAnsi"/>
          <w:sz w:val="22"/>
          <w:szCs w:val="22"/>
        </w:rPr>
        <w:t xml:space="preserve"> </w:t>
      </w:r>
      <w:r w:rsidR="00F93DF3">
        <w:rPr>
          <w:rFonts w:asciiTheme="minorHAnsi" w:hAnsiTheme="minorHAnsi" w:cstheme="minorHAnsi"/>
          <w:sz w:val="22"/>
          <w:szCs w:val="22"/>
        </w:rPr>
        <w:t>Die FRI werde weiterhin versuchen</w:t>
      </w:r>
      <w:r>
        <w:rPr>
          <w:rFonts w:asciiTheme="minorHAnsi" w:hAnsiTheme="minorHAnsi" w:cstheme="minorHAnsi"/>
          <w:sz w:val="22"/>
          <w:szCs w:val="22"/>
        </w:rPr>
        <w:t>,</w:t>
      </w:r>
      <w:r w:rsidR="00F93DF3">
        <w:rPr>
          <w:rFonts w:asciiTheme="minorHAnsi" w:hAnsiTheme="minorHAnsi" w:cstheme="minorHAnsi"/>
          <w:sz w:val="22"/>
          <w:szCs w:val="22"/>
        </w:rPr>
        <w:t xml:space="preserve"> einen guten Ertrag, gerne auch bei weiteren Felgen- und Autoteile</w:t>
      </w:r>
      <w:r w:rsidR="00EA0871">
        <w:rPr>
          <w:rFonts w:asciiTheme="minorHAnsi" w:hAnsiTheme="minorHAnsi" w:cstheme="minorHAnsi"/>
          <w:sz w:val="22"/>
          <w:szCs w:val="22"/>
        </w:rPr>
        <w:t>l</w:t>
      </w:r>
      <w:r w:rsidR="00F93DF3">
        <w:rPr>
          <w:rFonts w:asciiTheme="minorHAnsi" w:hAnsiTheme="minorHAnsi" w:cstheme="minorHAnsi"/>
          <w:sz w:val="22"/>
          <w:szCs w:val="22"/>
        </w:rPr>
        <w:t xml:space="preserve">ieferanten, für die Händlergruppe zu verhandeln.  </w:t>
      </w:r>
      <w:r w:rsidR="004C3586" w:rsidRPr="004C3586">
        <w:rPr>
          <w:rFonts w:asciiTheme="minorHAnsi" w:hAnsiTheme="minorHAnsi" w:cstheme="minorHAnsi"/>
          <w:sz w:val="22"/>
          <w:szCs w:val="22"/>
        </w:rPr>
        <w:t xml:space="preserve">Claudia </w:t>
      </w:r>
      <w:proofErr w:type="spellStart"/>
      <w:r w:rsidR="004C3586" w:rsidRPr="004C3586">
        <w:rPr>
          <w:rFonts w:asciiTheme="minorHAnsi" w:hAnsiTheme="minorHAnsi" w:cstheme="minorHAnsi"/>
          <w:sz w:val="22"/>
          <w:szCs w:val="22"/>
        </w:rPr>
        <w:t>Schlatterer</w:t>
      </w:r>
      <w:proofErr w:type="spellEnd"/>
      <w:r w:rsidR="004C3586" w:rsidRPr="004C3586">
        <w:rPr>
          <w:rFonts w:asciiTheme="minorHAnsi" w:hAnsiTheme="minorHAnsi" w:cstheme="minorHAnsi"/>
          <w:sz w:val="22"/>
          <w:szCs w:val="22"/>
        </w:rPr>
        <w:t xml:space="preserve"> von der </w:t>
      </w:r>
      <w:proofErr w:type="spellStart"/>
      <w:r w:rsidR="004C3586" w:rsidRPr="004C3586">
        <w:rPr>
          <w:rFonts w:asciiTheme="minorHAnsi" w:hAnsiTheme="minorHAnsi" w:cstheme="minorHAnsi"/>
          <w:sz w:val="22"/>
          <w:szCs w:val="22"/>
        </w:rPr>
        <w:t>MediaTel</w:t>
      </w:r>
      <w:proofErr w:type="spellEnd"/>
      <w:r w:rsidR="004C3586" w:rsidRPr="004C3586">
        <w:rPr>
          <w:rFonts w:asciiTheme="minorHAnsi" w:hAnsiTheme="minorHAnsi" w:cstheme="minorHAnsi"/>
          <w:sz w:val="22"/>
          <w:szCs w:val="22"/>
        </w:rPr>
        <w:t xml:space="preserve"> Werbeagentur </w:t>
      </w:r>
      <w:r w:rsidR="00F93DF3">
        <w:rPr>
          <w:rFonts w:asciiTheme="minorHAnsi" w:hAnsiTheme="minorHAnsi" w:cstheme="minorHAnsi"/>
          <w:sz w:val="22"/>
          <w:szCs w:val="22"/>
        </w:rPr>
        <w:t>stellte den</w:t>
      </w:r>
      <w:r w:rsidR="004C3586">
        <w:rPr>
          <w:rFonts w:asciiTheme="minorHAnsi" w:hAnsiTheme="minorHAnsi" w:cstheme="minorHAnsi"/>
          <w:sz w:val="22"/>
          <w:szCs w:val="22"/>
        </w:rPr>
        <w:t xml:space="preserve"> neuen </w:t>
      </w:r>
      <w:r w:rsidR="00F93DF3">
        <w:rPr>
          <w:rFonts w:asciiTheme="minorHAnsi" w:hAnsiTheme="minorHAnsi" w:cstheme="minorHAnsi"/>
          <w:sz w:val="22"/>
          <w:szCs w:val="22"/>
        </w:rPr>
        <w:t>Premio-</w:t>
      </w:r>
      <w:r w:rsidR="004C3586">
        <w:rPr>
          <w:rFonts w:asciiTheme="minorHAnsi" w:hAnsiTheme="minorHAnsi" w:cstheme="minorHAnsi"/>
          <w:sz w:val="22"/>
          <w:szCs w:val="22"/>
        </w:rPr>
        <w:t>Tuningkatalog</w:t>
      </w:r>
      <w:r w:rsidR="00F93DF3">
        <w:rPr>
          <w:rFonts w:asciiTheme="minorHAnsi" w:hAnsiTheme="minorHAnsi" w:cstheme="minorHAnsi"/>
          <w:sz w:val="22"/>
          <w:szCs w:val="22"/>
        </w:rPr>
        <w:t xml:space="preserve"> 2021 vor und kündigte den Live-Gang als Print- und Online-Version für den </w:t>
      </w:r>
      <w:r w:rsidR="004C3586">
        <w:rPr>
          <w:rFonts w:asciiTheme="minorHAnsi" w:hAnsiTheme="minorHAnsi" w:cstheme="minorHAnsi"/>
          <w:sz w:val="22"/>
          <w:szCs w:val="22"/>
        </w:rPr>
        <w:t xml:space="preserve">April in Deutsch, </w:t>
      </w:r>
      <w:r w:rsidR="00D802E8">
        <w:rPr>
          <w:rFonts w:asciiTheme="minorHAnsi" w:hAnsiTheme="minorHAnsi" w:cstheme="minorHAnsi"/>
          <w:sz w:val="22"/>
          <w:szCs w:val="22"/>
        </w:rPr>
        <w:t>F</w:t>
      </w:r>
      <w:r w:rsidR="004C3586">
        <w:rPr>
          <w:rFonts w:asciiTheme="minorHAnsi" w:hAnsiTheme="minorHAnsi" w:cstheme="minorHAnsi"/>
          <w:sz w:val="22"/>
          <w:szCs w:val="22"/>
        </w:rPr>
        <w:t xml:space="preserve">ranzösisch und </w:t>
      </w:r>
      <w:r w:rsidR="00D802E8">
        <w:rPr>
          <w:rFonts w:asciiTheme="minorHAnsi" w:hAnsiTheme="minorHAnsi" w:cstheme="minorHAnsi"/>
          <w:sz w:val="22"/>
          <w:szCs w:val="22"/>
        </w:rPr>
        <w:t>I</w:t>
      </w:r>
      <w:r w:rsidR="004C3586">
        <w:rPr>
          <w:rFonts w:asciiTheme="minorHAnsi" w:hAnsiTheme="minorHAnsi" w:cstheme="minorHAnsi"/>
          <w:sz w:val="22"/>
          <w:szCs w:val="22"/>
        </w:rPr>
        <w:t xml:space="preserve">talienisch </w:t>
      </w:r>
      <w:r w:rsidR="00F93DF3">
        <w:rPr>
          <w:rFonts w:asciiTheme="minorHAnsi" w:hAnsiTheme="minorHAnsi" w:cstheme="minorHAnsi"/>
          <w:sz w:val="22"/>
          <w:szCs w:val="22"/>
        </w:rPr>
        <w:t>an.</w:t>
      </w:r>
      <w:r w:rsidR="004C3586">
        <w:rPr>
          <w:rFonts w:asciiTheme="minorHAnsi" w:hAnsiTheme="minorHAnsi" w:cstheme="minorHAnsi"/>
          <w:sz w:val="22"/>
          <w:szCs w:val="22"/>
        </w:rPr>
        <w:t xml:space="preserve"> </w:t>
      </w:r>
      <w:r w:rsidR="00E82723">
        <w:rPr>
          <w:rFonts w:asciiTheme="minorHAnsi" w:hAnsiTheme="minorHAnsi" w:cstheme="minorHAnsi"/>
          <w:sz w:val="22"/>
          <w:szCs w:val="22"/>
        </w:rPr>
        <w:t xml:space="preserve">Zudem verwies sie auf den </w:t>
      </w:r>
      <w:r w:rsidR="00F93DF3">
        <w:rPr>
          <w:rFonts w:asciiTheme="minorHAnsi" w:hAnsiTheme="minorHAnsi" w:cstheme="minorHAnsi"/>
          <w:sz w:val="22"/>
          <w:szCs w:val="22"/>
        </w:rPr>
        <w:t>anstehenden Premio-</w:t>
      </w:r>
      <w:r w:rsidR="00E82723" w:rsidRPr="004C3586">
        <w:rPr>
          <w:rFonts w:asciiTheme="minorHAnsi" w:hAnsiTheme="minorHAnsi" w:cstheme="minorHAnsi"/>
          <w:sz w:val="22"/>
          <w:szCs w:val="22"/>
        </w:rPr>
        <w:t>Lieferantenaward</w:t>
      </w:r>
      <w:r w:rsidR="00E82723">
        <w:rPr>
          <w:rFonts w:asciiTheme="minorHAnsi" w:hAnsiTheme="minorHAnsi" w:cstheme="minorHAnsi"/>
          <w:sz w:val="22"/>
          <w:szCs w:val="22"/>
        </w:rPr>
        <w:t xml:space="preserve">, bei dem Premio Tuning </w:t>
      </w:r>
      <w:r w:rsidR="00F93DF3">
        <w:rPr>
          <w:rFonts w:asciiTheme="minorHAnsi" w:hAnsiTheme="minorHAnsi" w:cstheme="minorHAnsi"/>
          <w:sz w:val="22"/>
          <w:szCs w:val="22"/>
        </w:rPr>
        <w:t xml:space="preserve">auch dieses Jahr wieder </w:t>
      </w:r>
      <w:r w:rsidR="00E82723">
        <w:rPr>
          <w:rFonts w:asciiTheme="minorHAnsi" w:hAnsiTheme="minorHAnsi" w:cstheme="minorHAnsi"/>
          <w:sz w:val="22"/>
          <w:szCs w:val="22"/>
        </w:rPr>
        <w:t xml:space="preserve">die besten Marken </w:t>
      </w:r>
      <w:r w:rsidR="00F93DF3">
        <w:rPr>
          <w:rFonts w:asciiTheme="minorHAnsi" w:hAnsiTheme="minorHAnsi" w:cstheme="minorHAnsi"/>
          <w:sz w:val="22"/>
          <w:szCs w:val="22"/>
        </w:rPr>
        <w:t>auszeichnen wird.</w:t>
      </w:r>
    </w:p>
    <w:p w14:paraId="642EB82E" w14:textId="219D62AA" w:rsidR="008F06DA" w:rsidRDefault="008F06DA" w:rsidP="008F06DA">
      <w:pPr>
        <w:pStyle w:val="xmsonormal"/>
        <w:spacing w:line="276" w:lineRule="auto"/>
        <w:jc w:val="both"/>
        <w:rPr>
          <w:lang w:val="de-CH"/>
        </w:rPr>
      </w:pPr>
      <w:r>
        <w:rPr>
          <w:rFonts w:asciiTheme="minorHAnsi" w:hAnsiTheme="minorHAnsi" w:cstheme="minorHAnsi"/>
        </w:rPr>
        <w:t>Zum Abschluss fasste Fabbro die wichtigsten Erkenntnisse der Tagung nochmals zusammen und bedankt</w:t>
      </w:r>
      <w:r w:rsidR="007C6513">
        <w:rPr>
          <w:rFonts w:asciiTheme="minorHAnsi" w:hAnsiTheme="minorHAnsi" w:cstheme="minorHAnsi"/>
        </w:rPr>
        <w:t>e</w:t>
      </w:r>
      <w:r>
        <w:rPr>
          <w:rFonts w:asciiTheme="minorHAnsi" w:hAnsiTheme="minorHAnsi" w:cstheme="minorHAnsi"/>
        </w:rPr>
        <w:t xml:space="preserve"> sich bei den Teilnehmern, die ihrerseits nur lobende Worten fanden. Die Kommentare </w:t>
      </w:r>
      <w:r w:rsidRPr="008F06DA">
        <w:rPr>
          <w:rFonts w:asciiTheme="minorHAnsi" w:hAnsiTheme="minorHAnsi" w:cstheme="minorHAnsi"/>
        </w:rPr>
        <w:t xml:space="preserve">reichten von </w:t>
      </w:r>
      <w:r w:rsidR="00CA61ED" w:rsidRPr="008F06DA">
        <w:rPr>
          <w:rFonts w:asciiTheme="minorHAnsi" w:hAnsiTheme="minorHAnsi" w:cstheme="minorHAnsi"/>
        </w:rPr>
        <w:t>„Ihr habt es hervorragend gemacht!</w:t>
      </w:r>
      <w:r w:rsidR="00CA61ED" w:rsidRPr="00904BE5">
        <w:rPr>
          <w:rFonts w:asciiTheme="minorHAnsi" w:hAnsiTheme="minorHAnsi" w:cstheme="minorHAnsi"/>
          <w:bCs/>
        </w:rPr>
        <w:t>“</w:t>
      </w:r>
      <w:r w:rsidR="00CA61ED">
        <w:rPr>
          <w:rFonts w:asciiTheme="minorHAnsi" w:hAnsiTheme="minorHAnsi" w:cstheme="minorHAnsi"/>
          <w:bCs/>
        </w:rPr>
        <w:t xml:space="preserve"> </w:t>
      </w:r>
      <w:r>
        <w:rPr>
          <w:rFonts w:asciiTheme="minorHAnsi" w:hAnsiTheme="minorHAnsi" w:cstheme="minorHAnsi"/>
          <w:bCs/>
        </w:rPr>
        <w:t>(P. Bürki, Pneu In)</w:t>
      </w:r>
      <w:r w:rsidRPr="008F06DA">
        <w:rPr>
          <w:rFonts w:asciiTheme="minorHAnsi" w:hAnsiTheme="minorHAnsi" w:cstheme="minorHAnsi"/>
        </w:rPr>
        <w:t xml:space="preserve"> über „</w:t>
      </w:r>
      <w:proofErr w:type="spellStart"/>
      <w:r w:rsidRPr="008F06DA">
        <w:rPr>
          <w:rFonts w:asciiTheme="minorHAnsi" w:hAnsiTheme="minorHAnsi" w:cstheme="minorHAnsi"/>
        </w:rPr>
        <w:t>Grosses</w:t>
      </w:r>
      <w:proofErr w:type="spellEnd"/>
      <w:r w:rsidRPr="008F06DA">
        <w:rPr>
          <w:rFonts w:asciiTheme="minorHAnsi" w:hAnsiTheme="minorHAnsi" w:cstheme="minorHAnsi"/>
        </w:rPr>
        <w:t xml:space="preserve"> Kompliment!</w:t>
      </w:r>
      <w:r>
        <w:rPr>
          <w:rFonts w:asciiTheme="minorHAnsi" w:hAnsiTheme="minorHAnsi" w:cstheme="minorHAnsi"/>
        </w:rPr>
        <w:t xml:space="preserve"> (M. Schnyder, Pneu Schnyder)</w:t>
      </w:r>
      <w:r w:rsidRPr="008F06DA">
        <w:rPr>
          <w:rFonts w:asciiTheme="minorHAnsi" w:hAnsiTheme="minorHAnsi" w:cstheme="minorHAnsi"/>
          <w:bCs/>
        </w:rPr>
        <w:t xml:space="preserve"> </w:t>
      </w:r>
      <w:r w:rsidRPr="00904BE5">
        <w:rPr>
          <w:rFonts w:asciiTheme="minorHAnsi" w:hAnsiTheme="minorHAnsi" w:cstheme="minorHAnsi"/>
          <w:bCs/>
        </w:rPr>
        <w:t>“</w:t>
      </w:r>
      <w:r w:rsidRPr="008F06DA">
        <w:rPr>
          <w:rFonts w:asciiTheme="minorHAnsi" w:hAnsiTheme="minorHAnsi" w:cstheme="minorHAnsi"/>
        </w:rPr>
        <w:t xml:space="preserve"> bis „</w:t>
      </w:r>
      <w:r w:rsidR="00CA61ED">
        <w:rPr>
          <w:rFonts w:asciiTheme="minorHAnsi" w:hAnsiTheme="minorHAnsi" w:cstheme="minorHAnsi"/>
        </w:rPr>
        <w:t>Danke für die tolle Unterstützung</w:t>
      </w:r>
      <w:r w:rsidRPr="008F06DA">
        <w:rPr>
          <w:rFonts w:asciiTheme="minorHAnsi" w:hAnsiTheme="minorHAnsi" w:cstheme="minorHAnsi"/>
        </w:rPr>
        <w:t>!</w:t>
      </w:r>
      <w:r w:rsidR="00CA61ED">
        <w:rPr>
          <w:rFonts w:asciiTheme="minorHAnsi" w:hAnsiTheme="minorHAnsi" w:cstheme="minorHAnsi"/>
        </w:rPr>
        <w:t xml:space="preserve">“ (P. </w:t>
      </w:r>
      <w:proofErr w:type="spellStart"/>
      <w:r w:rsidR="00CA61ED">
        <w:rPr>
          <w:rFonts w:asciiTheme="minorHAnsi" w:hAnsiTheme="minorHAnsi" w:cstheme="minorHAnsi"/>
        </w:rPr>
        <w:t>Turcati</w:t>
      </w:r>
      <w:proofErr w:type="spellEnd"/>
      <w:r w:rsidR="00CA61ED">
        <w:rPr>
          <w:rFonts w:asciiTheme="minorHAnsi" w:hAnsiTheme="minorHAnsi" w:cstheme="minorHAnsi"/>
        </w:rPr>
        <w:t xml:space="preserve">, Luciano </w:t>
      </w:r>
      <w:proofErr w:type="spellStart"/>
      <w:r w:rsidR="00CA61ED">
        <w:rPr>
          <w:rFonts w:asciiTheme="minorHAnsi" w:hAnsiTheme="minorHAnsi" w:cstheme="minorHAnsi"/>
        </w:rPr>
        <w:t>Gomme</w:t>
      </w:r>
      <w:proofErr w:type="spellEnd"/>
      <w:r w:rsidR="00CA61ED">
        <w:rPr>
          <w:rFonts w:asciiTheme="minorHAnsi" w:hAnsiTheme="minorHAnsi" w:cstheme="minorHAnsi"/>
        </w:rPr>
        <w:t>).</w:t>
      </w:r>
    </w:p>
    <w:p w14:paraId="693F5521" w14:textId="77777777" w:rsidR="008F06DA" w:rsidRPr="00904BE5" w:rsidRDefault="008F06DA" w:rsidP="008F06DA">
      <w:pPr>
        <w:spacing w:after="240" w:line="276" w:lineRule="auto"/>
        <w:jc w:val="both"/>
        <w:rPr>
          <w:rFonts w:asciiTheme="minorHAnsi" w:hAnsiTheme="minorHAnsi" w:cstheme="minorHAnsi"/>
          <w:sz w:val="22"/>
          <w:szCs w:val="22"/>
        </w:rPr>
      </w:pPr>
    </w:p>
    <w:p w14:paraId="62AC71D7" w14:textId="0C0B1491" w:rsidR="00E81B5D" w:rsidRPr="00904BE5" w:rsidRDefault="00E81B5D" w:rsidP="008F06DA">
      <w:pPr>
        <w:spacing w:line="276" w:lineRule="auto"/>
        <w:jc w:val="both"/>
        <w:rPr>
          <w:rFonts w:asciiTheme="minorHAnsi" w:hAnsiTheme="minorHAnsi" w:cstheme="minorHAnsi"/>
          <w:bCs/>
          <w:sz w:val="22"/>
          <w:szCs w:val="22"/>
        </w:rPr>
      </w:pPr>
      <w:r w:rsidRPr="00904BE5">
        <w:rPr>
          <w:rFonts w:asciiTheme="minorHAnsi" w:hAnsiTheme="minorHAnsi" w:cstheme="minorHAnsi"/>
          <w:bCs/>
          <w:sz w:val="22"/>
          <w:szCs w:val="22"/>
        </w:rPr>
        <w:t>Diese Presseinformation sowie Bildmaterial finden Sie neben weiteren Informationen über die GD Handelssysteme zum Download unter www.gdhs.</w:t>
      </w:r>
      <w:r w:rsidR="007C6513">
        <w:rPr>
          <w:rFonts w:asciiTheme="minorHAnsi" w:hAnsiTheme="minorHAnsi" w:cstheme="minorHAnsi"/>
          <w:bCs/>
          <w:sz w:val="22"/>
          <w:szCs w:val="22"/>
        </w:rPr>
        <w:t>de</w:t>
      </w:r>
      <w:r w:rsidRPr="00904BE5">
        <w:rPr>
          <w:rFonts w:asciiTheme="minorHAnsi" w:hAnsiTheme="minorHAnsi" w:cstheme="minorHAnsi"/>
          <w:bCs/>
          <w:sz w:val="22"/>
          <w:szCs w:val="22"/>
        </w:rPr>
        <w:t>.</w:t>
      </w:r>
    </w:p>
    <w:p w14:paraId="0C9834FA" w14:textId="77777777" w:rsidR="00E81B5D" w:rsidRPr="00904BE5" w:rsidRDefault="00E81B5D" w:rsidP="008F06DA">
      <w:pPr>
        <w:spacing w:line="276" w:lineRule="auto"/>
        <w:jc w:val="both"/>
        <w:rPr>
          <w:rFonts w:asciiTheme="minorHAnsi" w:hAnsiTheme="minorHAnsi" w:cstheme="minorHAnsi"/>
          <w:bCs/>
          <w:sz w:val="22"/>
          <w:szCs w:val="22"/>
        </w:rPr>
      </w:pPr>
    </w:p>
    <w:p w14:paraId="46351590" w14:textId="77777777" w:rsidR="00E81B5D" w:rsidRPr="00904BE5" w:rsidRDefault="00E81B5D" w:rsidP="008F06DA">
      <w:pPr>
        <w:spacing w:line="276" w:lineRule="auto"/>
        <w:jc w:val="both"/>
        <w:rPr>
          <w:rFonts w:asciiTheme="minorHAnsi" w:hAnsiTheme="minorHAnsi" w:cstheme="minorHAnsi"/>
          <w:b/>
          <w:sz w:val="22"/>
          <w:szCs w:val="22"/>
        </w:rPr>
      </w:pPr>
      <w:r w:rsidRPr="00904BE5">
        <w:rPr>
          <w:rFonts w:asciiTheme="minorHAnsi" w:hAnsiTheme="minorHAnsi" w:cstheme="minorHAnsi"/>
          <w:b/>
          <w:sz w:val="22"/>
          <w:szCs w:val="22"/>
        </w:rPr>
        <w:t>Pressekontakt:</w:t>
      </w:r>
    </w:p>
    <w:p w14:paraId="3399BDFE" w14:textId="11994522" w:rsidR="00A175D5" w:rsidRPr="006A358B" w:rsidRDefault="00E81B5D" w:rsidP="00E82723">
      <w:pPr>
        <w:spacing w:line="276" w:lineRule="auto"/>
        <w:rPr>
          <w:rFonts w:asciiTheme="minorHAnsi" w:hAnsiTheme="minorHAnsi" w:cstheme="minorHAnsi"/>
          <w:bCs/>
          <w:sz w:val="22"/>
          <w:szCs w:val="22"/>
        </w:rPr>
      </w:pPr>
      <w:r w:rsidRPr="00904BE5">
        <w:rPr>
          <w:rFonts w:asciiTheme="minorHAnsi" w:hAnsiTheme="minorHAnsi" w:cstheme="minorHAnsi"/>
          <w:bCs/>
          <w:sz w:val="22"/>
          <w:szCs w:val="22"/>
        </w:rPr>
        <w:t>GD Handelssysteme GmbH Anne Reck</w:t>
      </w:r>
      <w:r w:rsidRPr="00904BE5">
        <w:rPr>
          <w:rFonts w:asciiTheme="minorHAnsi" w:hAnsiTheme="minorHAnsi" w:cstheme="minorHAnsi"/>
          <w:bCs/>
          <w:sz w:val="22"/>
          <w:szCs w:val="22"/>
        </w:rPr>
        <w:br/>
        <w:t xml:space="preserve">Xantener Straße 105 </w:t>
      </w:r>
      <w:r w:rsidRPr="00904BE5">
        <w:rPr>
          <w:rFonts w:asciiTheme="minorHAnsi" w:hAnsiTheme="minorHAnsi" w:cstheme="minorHAnsi"/>
          <w:bCs/>
          <w:sz w:val="22"/>
          <w:szCs w:val="22"/>
        </w:rPr>
        <w:br/>
        <w:t xml:space="preserve">50733 Köln </w:t>
      </w:r>
      <w:r w:rsidRPr="00904BE5">
        <w:rPr>
          <w:rFonts w:asciiTheme="minorHAnsi" w:hAnsiTheme="minorHAnsi" w:cstheme="minorHAnsi"/>
          <w:bCs/>
          <w:sz w:val="22"/>
          <w:szCs w:val="22"/>
        </w:rPr>
        <w:br/>
        <w:t xml:space="preserve">Tel. +49 (221) 9 76 66 246 </w:t>
      </w:r>
      <w:r w:rsidRPr="00904BE5">
        <w:rPr>
          <w:rFonts w:asciiTheme="minorHAnsi" w:hAnsiTheme="minorHAnsi" w:cstheme="minorHAnsi"/>
          <w:bCs/>
          <w:sz w:val="22"/>
          <w:szCs w:val="22"/>
        </w:rPr>
        <w:br/>
        <w:t>Fax +49 (221) 9 76 66 576</w:t>
      </w:r>
      <w:r w:rsidRPr="00904BE5">
        <w:rPr>
          <w:rFonts w:asciiTheme="minorHAnsi" w:hAnsiTheme="minorHAnsi" w:cstheme="minorHAnsi"/>
          <w:bCs/>
          <w:sz w:val="22"/>
          <w:szCs w:val="22"/>
        </w:rPr>
        <w:br/>
        <w:t xml:space="preserve">E-Mail: </w:t>
      </w:r>
      <w:hyperlink r:id="rId7" w:history="1">
        <w:r w:rsidR="00A175D5" w:rsidRPr="00FF7724">
          <w:rPr>
            <w:rStyle w:val="Hyperlink"/>
            <w:rFonts w:asciiTheme="minorHAnsi" w:hAnsiTheme="minorHAnsi" w:cstheme="minorHAnsi"/>
            <w:bCs/>
            <w:sz w:val="22"/>
            <w:szCs w:val="22"/>
          </w:rPr>
          <w:t>anne.reck@gdhs.de</w:t>
        </w:r>
      </w:hyperlink>
    </w:p>
    <w:sectPr w:rsidR="00A175D5" w:rsidRPr="006A35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C"/>
    <w:rsid w:val="000010DA"/>
    <w:rsid w:val="000414CB"/>
    <w:rsid w:val="00046549"/>
    <w:rsid w:val="000C36A7"/>
    <w:rsid w:val="000D18E0"/>
    <w:rsid w:val="00115C10"/>
    <w:rsid w:val="001772F1"/>
    <w:rsid w:val="001B45E1"/>
    <w:rsid w:val="002B2DDB"/>
    <w:rsid w:val="002C773F"/>
    <w:rsid w:val="002E1AE5"/>
    <w:rsid w:val="003649D4"/>
    <w:rsid w:val="00367F23"/>
    <w:rsid w:val="00397E05"/>
    <w:rsid w:val="003C75BF"/>
    <w:rsid w:val="003E1677"/>
    <w:rsid w:val="0040093A"/>
    <w:rsid w:val="00412C83"/>
    <w:rsid w:val="00496761"/>
    <w:rsid w:val="004B4A0E"/>
    <w:rsid w:val="004C3586"/>
    <w:rsid w:val="0052443B"/>
    <w:rsid w:val="00532ED6"/>
    <w:rsid w:val="00573B82"/>
    <w:rsid w:val="005D5E11"/>
    <w:rsid w:val="006354C5"/>
    <w:rsid w:val="00697D96"/>
    <w:rsid w:val="006A358B"/>
    <w:rsid w:val="006C5DF2"/>
    <w:rsid w:val="00702FA8"/>
    <w:rsid w:val="0074168C"/>
    <w:rsid w:val="007C6513"/>
    <w:rsid w:val="007F378E"/>
    <w:rsid w:val="0081021D"/>
    <w:rsid w:val="00857359"/>
    <w:rsid w:val="008E2365"/>
    <w:rsid w:val="008F06DA"/>
    <w:rsid w:val="00904BE5"/>
    <w:rsid w:val="00910725"/>
    <w:rsid w:val="00922361"/>
    <w:rsid w:val="009A34CA"/>
    <w:rsid w:val="009C724E"/>
    <w:rsid w:val="009E1A9B"/>
    <w:rsid w:val="00A175D5"/>
    <w:rsid w:val="00AF6C54"/>
    <w:rsid w:val="00B34C83"/>
    <w:rsid w:val="00C207B3"/>
    <w:rsid w:val="00C218B2"/>
    <w:rsid w:val="00C367DA"/>
    <w:rsid w:val="00CA0EFA"/>
    <w:rsid w:val="00CA1EDC"/>
    <w:rsid w:val="00CA61ED"/>
    <w:rsid w:val="00CB20D9"/>
    <w:rsid w:val="00CB4235"/>
    <w:rsid w:val="00CE6788"/>
    <w:rsid w:val="00D15DEC"/>
    <w:rsid w:val="00D802E8"/>
    <w:rsid w:val="00DE4748"/>
    <w:rsid w:val="00E36BF2"/>
    <w:rsid w:val="00E81B5D"/>
    <w:rsid w:val="00E82723"/>
    <w:rsid w:val="00E8766A"/>
    <w:rsid w:val="00EA0871"/>
    <w:rsid w:val="00EE1F39"/>
    <w:rsid w:val="00EF4BC4"/>
    <w:rsid w:val="00F3269A"/>
    <w:rsid w:val="00F35E5F"/>
    <w:rsid w:val="00F93DF3"/>
    <w:rsid w:val="00FE0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D08E"/>
  <w15:chartTrackingRefBased/>
  <w15:docId w15:val="{9E0C1E92-D37D-4F74-9F48-D4D6FE6F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EDC"/>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A1EDC"/>
    <w:rPr>
      <w:color w:val="0000FF"/>
      <w:u w:val="single"/>
    </w:rPr>
  </w:style>
  <w:style w:type="paragraph" w:customStyle="1" w:styleId="xmsonormal">
    <w:name w:val="x_msonormal"/>
    <w:basedOn w:val="Standard"/>
    <w:rsid w:val="00904BE5"/>
    <w:pPr>
      <w:spacing w:line="240" w:lineRule="auto"/>
    </w:pPr>
    <w:rPr>
      <w:rFonts w:ascii="Calibri" w:eastAsiaTheme="minorHAnsi" w:hAnsi="Calibri" w:cs="Calibri"/>
      <w:sz w:val="22"/>
      <w:szCs w:val="22"/>
    </w:rPr>
  </w:style>
  <w:style w:type="character" w:customStyle="1" w:styleId="acopre">
    <w:name w:val="acopre"/>
    <w:basedOn w:val="Absatz-Standardschriftart"/>
    <w:rsid w:val="004C3586"/>
  </w:style>
  <w:style w:type="character" w:styleId="Hervorhebung">
    <w:name w:val="Emphasis"/>
    <w:basedOn w:val="Absatz-Standardschriftart"/>
    <w:uiPriority w:val="20"/>
    <w:qFormat/>
    <w:rsid w:val="004C3586"/>
    <w:rPr>
      <w:i/>
      <w:iCs/>
    </w:rPr>
  </w:style>
  <w:style w:type="character" w:styleId="NichtaufgelsteErwhnung">
    <w:name w:val="Unresolved Mention"/>
    <w:basedOn w:val="Absatz-Standardschriftart"/>
    <w:uiPriority w:val="99"/>
    <w:semiHidden/>
    <w:unhideWhenUsed/>
    <w:rsid w:val="00A17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1879">
      <w:bodyDiv w:val="1"/>
      <w:marLeft w:val="0"/>
      <w:marRight w:val="0"/>
      <w:marTop w:val="0"/>
      <w:marBottom w:val="0"/>
      <w:divBdr>
        <w:top w:val="none" w:sz="0" w:space="0" w:color="auto"/>
        <w:left w:val="none" w:sz="0" w:space="0" w:color="auto"/>
        <w:bottom w:val="none" w:sz="0" w:space="0" w:color="auto"/>
        <w:right w:val="none" w:sz="0" w:space="0" w:color="auto"/>
      </w:divBdr>
    </w:div>
    <w:div w:id="608126019">
      <w:bodyDiv w:val="1"/>
      <w:marLeft w:val="0"/>
      <w:marRight w:val="0"/>
      <w:marTop w:val="0"/>
      <w:marBottom w:val="0"/>
      <w:divBdr>
        <w:top w:val="none" w:sz="0" w:space="0" w:color="auto"/>
        <w:left w:val="none" w:sz="0" w:space="0" w:color="auto"/>
        <w:bottom w:val="none" w:sz="0" w:space="0" w:color="auto"/>
        <w:right w:val="none" w:sz="0" w:space="0" w:color="auto"/>
      </w:divBdr>
      <w:divsChild>
        <w:div w:id="1318874888">
          <w:marLeft w:val="0"/>
          <w:marRight w:val="0"/>
          <w:marTop w:val="0"/>
          <w:marBottom w:val="0"/>
          <w:divBdr>
            <w:top w:val="none" w:sz="0" w:space="0" w:color="auto"/>
            <w:left w:val="none" w:sz="0" w:space="0" w:color="auto"/>
            <w:bottom w:val="none" w:sz="0" w:space="0" w:color="auto"/>
            <w:right w:val="none" w:sz="0" w:space="0" w:color="auto"/>
          </w:divBdr>
        </w:div>
      </w:divsChild>
    </w:div>
    <w:div w:id="756708241">
      <w:bodyDiv w:val="1"/>
      <w:marLeft w:val="0"/>
      <w:marRight w:val="0"/>
      <w:marTop w:val="0"/>
      <w:marBottom w:val="0"/>
      <w:divBdr>
        <w:top w:val="none" w:sz="0" w:space="0" w:color="auto"/>
        <w:left w:val="none" w:sz="0" w:space="0" w:color="auto"/>
        <w:bottom w:val="none" w:sz="0" w:space="0" w:color="auto"/>
        <w:right w:val="none" w:sz="0" w:space="0" w:color="auto"/>
      </w:divBdr>
    </w:div>
    <w:div w:id="801312193">
      <w:bodyDiv w:val="1"/>
      <w:marLeft w:val="0"/>
      <w:marRight w:val="0"/>
      <w:marTop w:val="0"/>
      <w:marBottom w:val="0"/>
      <w:divBdr>
        <w:top w:val="none" w:sz="0" w:space="0" w:color="auto"/>
        <w:left w:val="none" w:sz="0" w:space="0" w:color="auto"/>
        <w:bottom w:val="none" w:sz="0" w:space="0" w:color="auto"/>
        <w:right w:val="none" w:sz="0" w:space="0" w:color="auto"/>
      </w:divBdr>
    </w:div>
    <w:div w:id="1482431257">
      <w:bodyDiv w:val="1"/>
      <w:marLeft w:val="0"/>
      <w:marRight w:val="0"/>
      <w:marTop w:val="0"/>
      <w:marBottom w:val="0"/>
      <w:divBdr>
        <w:top w:val="none" w:sz="0" w:space="0" w:color="auto"/>
        <w:left w:val="none" w:sz="0" w:space="0" w:color="auto"/>
        <w:bottom w:val="none" w:sz="0" w:space="0" w:color="auto"/>
        <w:right w:val="none" w:sz="0" w:space="0" w:color="auto"/>
      </w:divBdr>
    </w:div>
    <w:div w:id="20687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ne.reck@gdhs.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5771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Jochen Heisel</cp:lastModifiedBy>
  <cp:revision>10</cp:revision>
  <dcterms:created xsi:type="dcterms:W3CDTF">2021-03-04T15:02:00Z</dcterms:created>
  <dcterms:modified xsi:type="dcterms:W3CDTF">2021-03-09T09:29:00Z</dcterms:modified>
</cp:coreProperties>
</file>