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6DD98" w14:textId="77777777" w:rsidR="00D92536" w:rsidRDefault="00D92536" w:rsidP="00D92536"/>
    <w:p w14:paraId="2B70ADAB" w14:textId="77777777" w:rsidR="00843103" w:rsidRDefault="00843103" w:rsidP="00843103">
      <w:pPr>
        <w:spacing w:line="276" w:lineRule="auto"/>
        <w:jc w:val="right"/>
      </w:pPr>
      <w:r w:rsidRPr="00FD16BB">
        <w:rPr>
          <w:rFonts w:cs="Arial"/>
          <w:noProof/>
        </w:rPr>
        <w:drawing>
          <wp:inline distT="0" distB="0" distL="0" distR="0" wp14:anchorId="181EBEF6" wp14:editId="6E90981D">
            <wp:extent cx="3143250" cy="952500"/>
            <wp:effectExtent l="0" t="0" r="0" b="0"/>
            <wp:docPr id="1" name="Grafik 1" descr="GDHS_4c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HS_4c_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3312C" w14:textId="77777777" w:rsidR="00843103" w:rsidRDefault="00843103" w:rsidP="00843103">
      <w:pPr>
        <w:spacing w:line="276" w:lineRule="auto"/>
        <w:jc w:val="both"/>
      </w:pPr>
    </w:p>
    <w:p w14:paraId="0742135E" w14:textId="77777777" w:rsidR="00843103" w:rsidRPr="007876F2" w:rsidRDefault="00843103" w:rsidP="00843103">
      <w:pPr>
        <w:spacing w:line="276" w:lineRule="auto"/>
        <w:jc w:val="both"/>
        <w:rPr>
          <w:rFonts w:cs="Arial"/>
          <w:sz w:val="48"/>
          <w:szCs w:val="48"/>
        </w:rPr>
      </w:pPr>
      <w:r w:rsidRPr="007876F2">
        <w:rPr>
          <w:rFonts w:cs="Arial"/>
          <w:b/>
          <w:sz w:val="72"/>
          <w:szCs w:val="72"/>
        </w:rPr>
        <w:t>P</w:t>
      </w:r>
      <w:r w:rsidRPr="007876F2">
        <w:rPr>
          <w:rFonts w:cs="Arial"/>
          <w:b/>
          <w:sz w:val="48"/>
          <w:szCs w:val="48"/>
        </w:rPr>
        <w:t>RESSE</w:t>
      </w:r>
      <w:r w:rsidRPr="007876F2">
        <w:rPr>
          <w:rFonts w:cs="Arial"/>
          <w:sz w:val="48"/>
          <w:szCs w:val="48"/>
        </w:rPr>
        <w:t>MITTEILUNG</w:t>
      </w:r>
    </w:p>
    <w:p w14:paraId="0CEDC156" w14:textId="77777777" w:rsidR="00843103" w:rsidRDefault="00843103" w:rsidP="00843103">
      <w:pPr>
        <w:spacing w:line="276" w:lineRule="auto"/>
        <w:jc w:val="both"/>
        <w:rPr>
          <w:rFonts w:asciiTheme="minorHAnsi" w:hAnsiTheme="minorHAnsi" w:cstheme="minorHAnsi"/>
        </w:rPr>
      </w:pPr>
    </w:p>
    <w:p w14:paraId="10CD1778" w14:textId="5F160B22" w:rsidR="00D92536" w:rsidRPr="00062B41" w:rsidRDefault="00365A04" w:rsidP="00BE34E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Erste</w:t>
      </w:r>
      <w:r w:rsidR="00D92536" w:rsidRPr="00062B41">
        <w:rPr>
          <w:b/>
          <w:bCs/>
          <w:sz w:val="28"/>
          <w:szCs w:val="28"/>
        </w:rPr>
        <w:t xml:space="preserve"> digitale GDHS</w:t>
      </w:r>
      <w:r w:rsidR="00D13C29">
        <w:rPr>
          <w:b/>
          <w:bCs/>
          <w:sz w:val="28"/>
          <w:szCs w:val="28"/>
        </w:rPr>
        <w:t>-</w:t>
      </w:r>
      <w:r w:rsidR="004B4D6E">
        <w:rPr>
          <w:b/>
          <w:bCs/>
          <w:sz w:val="28"/>
          <w:szCs w:val="28"/>
        </w:rPr>
        <w:t>Frühj</w:t>
      </w:r>
      <w:r w:rsidR="004B4D6E" w:rsidRPr="00062B41">
        <w:rPr>
          <w:b/>
          <w:bCs/>
          <w:sz w:val="28"/>
          <w:szCs w:val="28"/>
        </w:rPr>
        <w:t xml:space="preserve">ahrstagung </w:t>
      </w:r>
      <w:r w:rsidR="00D92536" w:rsidRPr="00062B41">
        <w:rPr>
          <w:b/>
          <w:bCs/>
          <w:sz w:val="28"/>
          <w:szCs w:val="28"/>
        </w:rPr>
        <w:t>2021</w:t>
      </w:r>
      <w:r w:rsidR="00843103" w:rsidRPr="00062B41">
        <w:rPr>
          <w:b/>
          <w:bCs/>
          <w:sz w:val="28"/>
          <w:szCs w:val="28"/>
        </w:rPr>
        <w:t xml:space="preserve"> ein</w:t>
      </w:r>
      <w:r w:rsidR="00D92536" w:rsidRPr="00062B41">
        <w:rPr>
          <w:b/>
          <w:bCs/>
          <w:sz w:val="28"/>
          <w:szCs w:val="28"/>
        </w:rPr>
        <w:t xml:space="preserve"> voller Erfolg</w:t>
      </w:r>
    </w:p>
    <w:p w14:paraId="67D512D6" w14:textId="3F891876" w:rsidR="00570CAC" w:rsidRPr="009E630C" w:rsidRDefault="00062B41" w:rsidP="00BE34E8">
      <w:pPr>
        <w:spacing w:line="360" w:lineRule="auto"/>
        <w:rPr>
          <w:b/>
          <w:bCs/>
          <w:sz w:val="32"/>
          <w:szCs w:val="32"/>
        </w:rPr>
      </w:pPr>
      <w:r w:rsidRPr="009E630C">
        <w:rPr>
          <w:b/>
          <w:bCs/>
          <w:sz w:val="32"/>
          <w:szCs w:val="32"/>
        </w:rPr>
        <w:t xml:space="preserve">Systemrelevant </w:t>
      </w:r>
      <w:r w:rsidR="003B3E2C" w:rsidRPr="009E630C">
        <w:rPr>
          <w:b/>
          <w:bCs/>
          <w:sz w:val="32"/>
          <w:szCs w:val="32"/>
        </w:rPr>
        <w:t xml:space="preserve">und mit starkem Netzwerk </w:t>
      </w:r>
      <w:r w:rsidRPr="009E630C">
        <w:rPr>
          <w:b/>
          <w:bCs/>
          <w:sz w:val="32"/>
          <w:szCs w:val="32"/>
        </w:rPr>
        <w:t xml:space="preserve">in die </w:t>
      </w:r>
      <w:r w:rsidR="003B3E2C" w:rsidRPr="009E630C">
        <w:rPr>
          <w:b/>
          <w:bCs/>
          <w:sz w:val="32"/>
          <w:szCs w:val="32"/>
        </w:rPr>
        <w:t>Z</w:t>
      </w:r>
      <w:r w:rsidRPr="009E630C">
        <w:rPr>
          <w:b/>
          <w:bCs/>
          <w:sz w:val="32"/>
          <w:szCs w:val="32"/>
        </w:rPr>
        <w:t>ukunft</w:t>
      </w:r>
    </w:p>
    <w:p w14:paraId="5B9C9BD9" w14:textId="77777777" w:rsidR="00570CAC" w:rsidRDefault="00570CAC" w:rsidP="00BE34E8">
      <w:pPr>
        <w:spacing w:line="360" w:lineRule="auto"/>
      </w:pPr>
    </w:p>
    <w:p w14:paraId="791A41A9" w14:textId="02E4E5FE" w:rsidR="00570CAC" w:rsidRPr="009E630C" w:rsidRDefault="00570CAC" w:rsidP="00062B4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Köln, </w:t>
      </w:r>
      <w:r w:rsidR="00E52EAD">
        <w:rPr>
          <w:rFonts w:asciiTheme="minorHAnsi" w:hAnsiTheme="minorHAnsi" w:cstheme="minorHAnsi"/>
          <w:b/>
          <w:bCs/>
        </w:rPr>
        <w:t>1</w:t>
      </w:r>
      <w:r w:rsidR="00DA302E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.02.2021. </w:t>
      </w:r>
      <w:r w:rsidR="00361904">
        <w:rPr>
          <w:rFonts w:asciiTheme="minorHAnsi" w:hAnsiTheme="minorHAnsi" w:cstheme="minorHAnsi"/>
          <w:b/>
          <w:bCs/>
        </w:rPr>
        <w:t xml:space="preserve">Die </w:t>
      </w:r>
      <w:r w:rsidR="00361904" w:rsidRPr="00361904">
        <w:rPr>
          <w:rFonts w:asciiTheme="minorHAnsi" w:hAnsiTheme="minorHAnsi" w:cstheme="minorHAnsi"/>
          <w:b/>
          <w:bCs/>
        </w:rPr>
        <w:t>Goodyear Dunlop Handelssysteme</w:t>
      </w:r>
      <w:r w:rsidR="00361904">
        <w:rPr>
          <w:rFonts w:asciiTheme="minorHAnsi" w:hAnsiTheme="minorHAnsi" w:cstheme="minorHAnsi"/>
          <w:b/>
          <w:bCs/>
        </w:rPr>
        <w:t xml:space="preserve"> haben die </w:t>
      </w:r>
      <w:r w:rsidR="004B4D6E">
        <w:rPr>
          <w:rFonts w:asciiTheme="minorHAnsi" w:hAnsiTheme="minorHAnsi" w:cstheme="minorHAnsi"/>
          <w:b/>
          <w:bCs/>
        </w:rPr>
        <w:t>erste</w:t>
      </w:r>
      <w:r w:rsidR="00361904" w:rsidRPr="00361904">
        <w:rPr>
          <w:rFonts w:asciiTheme="minorHAnsi" w:hAnsiTheme="minorHAnsi" w:cstheme="minorHAnsi"/>
          <w:b/>
          <w:bCs/>
        </w:rPr>
        <w:t xml:space="preserve"> digitale GDHS</w:t>
      </w:r>
      <w:r w:rsidR="00D13C29">
        <w:rPr>
          <w:rFonts w:asciiTheme="minorHAnsi" w:hAnsiTheme="minorHAnsi" w:cstheme="minorHAnsi"/>
          <w:b/>
          <w:bCs/>
        </w:rPr>
        <w:t>-</w:t>
      </w:r>
      <w:r w:rsidR="004B4D6E">
        <w:rPr>
          <w:rFonts w:asciiTheme="minorHAnsi" w:hAnsiTheme="minorHAnsi" w:cstheme="minorHAnsi"/>
          <w:b/>
          <w:bCs/>
        </w:rPr>
        <w:t>Frühj</w:t>
      </w:r>
      <w:r w:rsidR="00361904" w:rsidRPr="00361904">
        <w:rPr>
          <w:rFonts w:asciiTheme="minorHAnsi" w:hAnsiTheme="minorHAnsi" w:cstheme="minorHAnsi"/>
          <w:b/>
          <w:bCs/>
        </w:rPr>
        <w:t xml:space="preserve">ahrstagung am 26. Januar erfolgreich </w:t>
      </w:r>
      <w:r w:rsidR="00361904">
        <w:rPr>
          <w:rFonts w:asciiTheme="minorHAnsi" w:hAnsiTheme="minorHAnsi" w:cstheme="minorHAnsi"/>
          <w:b/>
          <w:bCs/>
        </w:rPr>
        <w:t xml:space="preserve">durchgeführt. Über 500 Teilnehmer </w:t>
      </w:r>
      <w:r w:rsidR="00365A04">
        <w:rPr>
          <w:rFonts w:asciiTheme="minorHAnsi" w:hAnsiTheme="minorHAnsi" w:cstheme="minorHAnsi"/>
          <w:b/>
          <w:bCs/>
        </w:rPr>
        <w:t>aus den in Deutschland angeschlossenen Premio- und HMI-Betrieben</w:t>
      </w:r>
      <w:r w:rsidR="007A4362">
        <w:rPr>
          <w:rFonts w:asciiTheme="minorHAnsi" w:hAnsiTheme="minorHAnsi" w:cstheme="minorHAnsi"/>
          <w:b/>
          <w:bCs/>
        </w:rPr>
        <w:t xml:space="preserve"> </w:t>
      </w:r>
      <w:r w:rsidR="00361904" w:rsidRPr="009E630C">
        <w:rPr>
          <w:rFonts w:asciiTheme="minorHAnsi" w:hAnsiTheme="minorHAnsi" w:cstheme="minorHAnsi"/>
          <w:b/>
          <w:bCs/>
        </w:rPr>
        <w:t xml:space="preserve">verfolgten </w:t>
      </w:r>
      <w:r w:rsidR="009E7F0E" w:rsidRPr="009E630C">
        <w:rPr>
          <w:rFonts w:asciiTheme="minorHAnsi" w:hAnsiTheme="minorHAnsi" w:cstheme="minorHAnsi"/>
          <w:b/>
          <w:bCs/>
        </w:rPr>
        <w:t>vor</w:t>
      </w:r>
      <w:r w:rsidR="00763A94" w:rsidRPr="009E630C">
        <w:rPr>
          <w:rFonts w:asciiTheme="minorHAnsi" w:hAnsiTheme="minorHAnsi" w:cstheme="minorHAnsi"/>
          <w:b/>
          <w:bCs/>
        </w:rPr>
        <w:t xml:space="preserve"> ihren Bildschirmen </w:t>
      </w:r>
      <w:r w:rsidR="00361904" w:rsidRPr="009E630C">
        <w:rPr>
          <w:rFonts w:asciiTheme="minorHAnsi" w:hAnsiTheme="minorHAnsi" w:cstheme="minorHAnsi"/>
          <w:b/>
          <w:bCs/>
        </w:rPr>
        <w:t>die interaktiven Vorträge</w:t>
      </w:r>
      <w:r w:rsidR="00BE34E8" w:rsidRPr="009E630C">
        <w:rPr>
          <w:rFonts w:asciiTheme="minorHAnsi" w:hAnsiTheme="minorHAnsi" w:cstheme="minorHAnsi"/>
          <w:b/>
          <w:bCs/>
        </w:rPr>
        <w:t>, die live aus einem Kölner TV-Studio von den GDHS-Referenten vorgetragen wurden.</w:t>
      </w:r>
      <w:r w:rsidR="00361904" w:rsidRPr="009E630C">
        <w:rPr>
          <w:rFonts w:asciiTheme="minorHAnsi" w:hAnsiTheme="minorHAnsi" w:cstheme="minorHAnsi"/>
          <w:b/>
          <w:bCs/>
        </w:rPr>
        <w:t xml:space="preserve"> Auch die </w:t>
      </w:r>
      <w:r w:rsidR="00843103" w:rsidRPr="009E630C">
        <w:rPr>
          <w:rFonts w:asciiTheme="minorHAnsi" w:hAnsiTheme="minorHAnsi" w:cstheme="minorHAnsi"/>
          <w:b/>
          <w:bCs/>
        </w:rPr>
        <w:t xml:space="preserve">an den Folgetagen </w:t>
      </w:r>
      <w:r w:rsidR="009E7F0E" w:rsidRPr="009E630C">
        <w:rPr>
          <w:rFonts w:asciiTheme="minorHAnsi" w:hAnsiTheme="minorHAnsi" w:cstheme="minorHAnsi"/>
          <w:b/>
          <w:bCs/>
        </w:rPr>
        <w:t>virtuell</w:t>
      </w:r>
      <w:r w:rsidR="00843103" w:rsidRPr="009E630C">
        <w:rPr>
          <w:rFonts w:asciiTheme="minorHAnsi" w:hAnsiTheme="minorHAnsi" w:cstheme="minorHAnsi"/>
          <w:b/>
          <w:bCs/>
        </w:rPr>
        <w:t xml:space="preserve"> abgehaltenen Premio-, HMI- und LKW-Tagungen stießen auf große Resonanz.</w:t>
      </w:r>
      <w:r w:rsidR="004E148D" w:rsidRPr="009E630C">
        <w:rPr>
          <w:rFonts w:asciiTheme="minorHAnsi" w:hAnsiTheme="minorHAnsi" w:cstheme="minorHAnsi"/>
          <w:b/>
          <w:bCs/>
        </w:rPr>
        <w:t xml:space="preserve"> E</w:t>
      </w:r>
      <w:r w:rsidR="00010821">
        <w:rPr>
          <w:rFonts w:asciiTheme="minorHAnsi" w:hAnsiTheme="minorHAnsi" w:cstheme="minorHAnsi"/>
          <w:b/>
          <w:bCs/>
        </w:rPr>
        <w:t>lektrom</w:t>
      </w:r>
      <w:r w:rsidR="004E148D" w:rsidRPr="009E630C">
        <w:rPr>
          <w:rFonts w:asciiTheme="minorHAnsi" w:hAnsiTheme="minorHAnsi" w:cstheme="minorHAnsi"/>
          <w:b/>
          <w:bCs/>
        </w:rPr>
        <w:t>obilität</w:t>
      </w:r>
      <w:r w:rsidR="009E630C" w:rsidRPr="009E630C">
        <w:rPr>
          <w:rFonts w:asciiTheme="minorHAnsi" w:hAnsiTheme="minorHAnsi" w:cstheme="minorHAnsi"/>
          <w:b/>
          <w:bCs/>
        </w:rPr>
        <w:t xml:space="preserve">, </w:t>
      </w:r>
      <w:r w:rsidR="004D3BA2" w:rsidRPr="009E630C">
        <w:rPr>
          <w:rFonts w:asciiTheme="minorHAnsi" w:hAnsiTheme="minorHAnsi" w:cstheme="minorHAnsi"/>
          <w:b/>
          <w:bCs/>
        </w:rPr>
        <w:t>Digitalisier</w:t>
      </w:r>
      <w:r w:rsidR="00B57CD3" w:rsidRPr="009E630C">
        <w:rPr>
          <w:rFonts w:asciiTheme="minorHAnsi" w:hAnsiTheme="minorHAnsi" w:cstheme="minorHAnsi"/>
          <w:b/>
          <w:bCs/>
        </w:rPr>
        <w:t>u</w:t>
      </w:r>
      <w:r w:rsidR="004D3BA2" w:rsidRPr="009E630C">
        <w:rPr>
          <w:rFonts w:asciiTheme="minorHAnsi" w:hAnsiTheme="minorHAnsi" w:cstheme="minorHAnsi"/>
          <w:b/>
          <w:bCs/>
        </w:rPr>
        <w:t>ng</w:t>
      </w:r>
      <w:r w:rsidR="009E630C" w:rsidRPr="009E630C">
        <w:rPr>
          <w:rFonts w:asciiTheme="minorHAnsi" w:hAnsiTheme="minorHAnsi" w:cstheme="minorHAnsi"/>
          <w:b/>
          <w:bCs/>
        </w:rPr>
        <w:t xml:space="preserve"> und Klimawandel waren </w:t>
      </w:r>
      <w:r w:rsidR="00150ACD">
        <w:rPr>
          <w:rFonts w:asciiTheme="minorHAnsi" w:hAnsiTheme="minorHAnsi" w:cstheme="minorHAnsi"/>
          <w:b/>
          <w:bCs/>
        </w:rPr>
        <w:t>einige</w:t>
      </w:r>
      <w:r w:rsidR="009E630C" w:rsidRPr="009E630C">
        <w:rPr>
          <w:rFonts w:asciiTheme="minorHAnsi" w:hAnsiTheme="minorHAnsi" w:cstheme="minorHAnsi"/>
          <w:b/>
          <w:bCs/>
        </w:rPr>
        <w:t xml:space="preserve"> der Top-Themen.</w:t>
      </w:r>
    </w:p>
    <w:p w14:paraId="76DF6FB9" w14:textId="0BC44BB8" w:rsidR="00361904" w:rsidRPr="009E630C" w:rsidRDefault="00361904" w:rsidP="00062B4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EC82258" w14:textId="2489194E" w:rsidR="00D12A36" w:rsidRPr="00D12A36" w:rsidRDefault="007E0BCD" w:rsidP="00062B41">
      <w:pPr>
        <w:spacing w:line="360" w:lineRule="auto"/>
        <w:jc w:val="both"/>
        <w:rPr>
          <w:rFonts w:asciiTheme="minorHAnsi" w:hAnsiTheme="minorHAnsi" w:cstheme="minorHAnsi"/>
        </w:rPr>
      </w:pPr>
      <w:r>
        <w:t xml:space="preserve">2021 bleibt </w:t>
      </w:r>
      <w:r w:rsidR="004B4D6E">
        <w:t xml:space="preserve">weiterhin </w:t>
      </w:r>
      <w:r>
        <w:t xml:space="preserve">alles anders – dank Corona. </w:t>
      </w:r>
      <w:r w:rsidR="00763A94">
        <w:t>Doch wie</w:t>
      </w:r>
      <w:r w:rsidR="00BE34E8">
        <w:t xml:space="preserve"> man auch in dieser besonderen Zeit eine professionelle Tagung veranstaltet, bewies die GDHS mit ihrer </w:t>
      </w:r>
      <w:r w:rsidR="004B4D6E">
        <w:t>e</w:t>
      </w:r>
      <w:r w:rsidR="00365A04">
        <w:t xml:space="preserve">rsten </w:t>
      </w:r>
      <w:r w:rsidR="009E7F0E">
        <w:t>k</w:t>
      </w:r>
      <w:r w:rsidR="007551A7">
        <w:t xml:space="preserve">omplett </w:t>
      </w:r>
      <w:r w:rsidR="00BE34E8">
        <w:t xml:space="preserve">digitalen </w:t>
      </w:r>
      <w:r w:rsidR="004B4D6E">
        <w:t>Frühjahrs</w:t>
      </w:r>
      <w:r w:rsidR="00BE34E8">
        <w:t>tagung</w:t>
      </w:r>
      <w:r w:rsidR="004B4D6E">
        <w:t xml:space="preserve"> für die Premio- und HMI-Betriebe</w:t>
      </w:r>
      <w:r w:rsidR="00BE34E8">
        <w:t xml:space="preserve">. </w:t>
      </w:r>
      <w:r w:rsidR="00CD434B">
        <w:t>A</w:t>
      </w:r>
      <w:r w:rsidR="00BE34E8">
        <w:t xml:space="preserve">nders als gewohnt lud der Systemgeber seine Partner </w:t>
      </w:r>
      <w:r w:rsidR="00CD434B">
        <w:t xml:space="preserve">nicht zu Regionaltagungen vor Ort ein, sondern sendete aus einem eigens dafür ausgerüstetem TV-Studio </w:t>
      </w:r>
      <w:r w:rsidR="00150ACD">
        <w:t>die</w:t>
      </w:r>
      <w:r w:rsidR="00CD434B">
        <w:t xml:space="preserve"> Vorträge live </w:t>
      </w:r>
      <w:r w:rsidR="009E7F0E">
        <w:t>direkt</w:t>
      </w:r>
      <w:r w:rsidR="00CD434B">
        <w:t xml:space="preserve"> auf die Endgeräte der angemeldeten Teilnehmer; alles virtuelle Sitzplätze in der 1. Reihe sozusagen, die von über 500 Zuschauern besetzt wurden</w:t>
      </w:r>
      <w:r w:rsidR="00062B41">
        <w:t xml:space="preserve">, </w:t>
      </w:r>
      <w:r w:rsidR="006405F8">
        <w:t xml:space="preserve">und </w:t>
      </w:r>
      <w:r w:rsidR="00CD434B">
        <w:t xml:space="preserve">denen </w:t>
      </w:r>
      <w:r w:rsidR="00CD434B" w:rsidRPr="001C4C48">
        <w:rPr>
          <w:rFonts w:asciiTheme="minorHAnsi" w:hAnsiTheme="minorHAnsi" w:cstheme="minorHAnsi"/>
        </w:rPr>
        <w:t>Carsten Scholz, Leiter Premio Reifen + Autoservice, und Edgar Zühlke, Leiter der Handelsmarketing-Initiative (HMI),</w:t>
      </w:r>
      <w:r w:rsidR="00CD434B">
        <w:rPr>
          <w:rFonts w:asciiTheme="minorHAnsi" w:hAnsiTheme="minorHAnsi" w:cstheme="minorHAnsi"/>
        </w:rPr>
        <w:t xml:space="preserve"> nach einem </w:t>
      </w:r>
      <w:r w:rsidR="00062B41">
        <w:rPr>
          <w:rFonts w:asciiTheme="minorHAnsi" w:hAnsiTheme="minorHAnsi" w:cstheme="minorHAnsi"/>
        </w:rPr>
        <w:t xml:space="preserve">eingespielten </w:t>
      </w:r>
      <w:r w:rsidR="00CD434B">
        <w:rPr>
          <w:rFonts w:asciiTheme="minorHAnsi" w:hAnsiTheme="minorHAnsi" w:cstheme="minorHAnsi"/>
        </w:rPr>
        <w:t>Trailer zu Beginn des Events ihren herzlichen Dank aussprachen.</w:t>
      </w:r>
      <w:r w:rsidR="00062B41">
        <w:rPr>
          <w:rFonts w:asciiTheme="minorHAnsi" w:hAnsiTheme="minorHAnsi" w:cstheme="minorHAnsi"/>
        </w:rPr>
        <w:t xml:space="preserve"> „Ihr seid systemrelevant“</w:t>
      </w:r>
      <w:r w:rsidR="003B3E2C">
        <w:rPr>
          <w:rFonts w:asciiTheme="minorHAnsi" w:hAnsiTheme="minorHAnsi" w:cstheme="minorHAnsi"/>
        </w:rPr>
        <w:t xml:space="preserve"> und „Unsere Stärke heißt Netzwerk“</w:t>
      </w:r>
      <w:r w:rsidR="00062B41">
        <w:rPr>
          <w:rFonts w:asciiTheme="minorHAnsi" w:hAnsiTheme="minorHAnsi" w:cstheme="minorHAnsi"/>
        </w:rPr>
        <w:t>, so die</w:t>
      </w:r>
      <w:r w:rsidR="004E148D">
        <w:rPr>
          <w:rFonts w:asciiTheme="minorHAnsi" w:hAnsiTheme="minorHAnsi" w:cstheme="minorHAnsi"/>
        </w:rPr>
        <w:t xml:space="preserve"> </w:t>
      </w:r>
      <w:r w:rsidR="003B3E2C">
        <w:rPr>
          <w:rFonts w:asciiTheme="minorHAnsi" w:hAnsiTheme="minorHAnsi" w:cstheme="minorHAnsi"/>
        </w:rPr>
        <w:t>zwei Kernb</w:t>
      </w:r>
      <w:r w:rsidR="004E148D">
        <w:rPr>
          <w:rFonts w:asciiTheme="minorHAnsi" w:hAnsiTheme="minorHAnsi" w:cstheme="minorHAnsi"/>
        </w:rPr>
        <w:t>otschaft</w:t>
      </w:r>
      <w:r w:rsidR="003B3E2C">
        <w:rPr>
          <w:rFonts w:asciiTheme="minorHAnsi" w:hAnsiTheme="minorHAnsi" w:cstheme="minorHAnsi"/>
        </w:rPr>
        <w:t>en, deren Relevanz sich im Laufe der Tagung immer wieder zeigte.</w:t>
      </w:r>
    </w:p>
    <w:p w14:paraId="10934016" w14:textId="7AC26ADE" w:rsidR="003B3E2C" w:rsidRDefault="003B3E2C" w:rsidP="00062B41">
      <w:pPr>
        <w:spacing w:line="360" w:lineRule="auto"/>
        <w:jc w:val="both"/>
      </w:pPr>
    </w:p>
    <w:p w14:paraId="05854C7C" w14:textId="764583D9" w:rsidR="00B57CD3" w:rsidRDefault="007551A7" w:rsidP="00300720">
      <w:pPr>
        <w:spacing w:line="360" w:lineRule="auto"/>
        <w:jc w:val="both"/>
      </w:pPr>
      <w:r>
        <w:t>Wegweisende</w:t>
      </w:r>
      <w:r w:rsidR="00330E97">
        <w:t xml:space="preserve"> Aussagen, die </w:t>
      </w:r>
      <w:r w:rsidR="00330E97" w:rsidRPr="00962C50">
        <w:rPr>
          <w:rFonts w:asciiTheme="minorHAnsi" w:hAnsiTheme="minorHAnsi" w:cstheme="minorHAnsi"/>
        </w:rPr>
        <w:t>GDHS-Geschäftsführer</w:t>
      </w:r>
      <w:r w:rsidR="00330E97">
        <w:rPr>
          <w:rFonts w:asciiTheme="minorHAnsi" w:hAnsiTheme="minorHAnsi" w:cstheme="minorHAnsi"/>
        </w:rPr>
        <w:t xml:space="preserve"> Goran Zubanovic in seinem Vortrag „</w:t>
      </w:r>
      <w:r w:rsidR="00330E97">
        <w:t xml:space="preserve">Markt und Strategie“ gerne aufnahm und weiterführte. </w:t>
      </w:r>
      <w:r w:rsidR="009B0049">
        <w:t xml:space="preserve">So habe sich die GDHS mit ihren Partnern gut den gegebenen </w:t>
      </w:r>
      <w:r w:rsidR="0069687D">
        <w:t>Corona-</w:t>
      </w:r>
      <w:r w:rsidR="009B0049">
        <w:t>Umständen angepasst</w:t>
      </w:r>
      <w:r w:rsidR="004B4D6E">
        <w:t xml:space="preserve">, die ganzen Monate </w:t>
      </w:r>
      <w:r w:rsidR="009E42A8">
        <w:t xml:space="preserve">Kontakt gehalten und </w:t>
      </w:r>
      <w:r w:rsidR="006C429B">
        <w:t>„</w:t>
      </w:r>
      <w:r w:rsidR="004B4D6E">
        <w:t>eine Menge miteinander kommuniziert</w:t>
      </w:r>
      <w:r w:rsidR="006C429B">
        <w:t>“.</w:t>
      </w:r>
      <w:r w:rsidR="004B4D6E">
        <w:t xml:space="preserve"> </w:t>
      </w:r>
      <w:r w:rsidR="002A5002">
        <w:t>M</w:t>
      </w:r>
      <w:r w:rsidR="009B0049">
        <w:t>an könne zuversichtlich in die Zukunft schauen</w:t>
      </w:r>
      <w:r w:rsidR="006C060A">
        <w:t>, a</w:t>
      </w:r>
      <w:r w:rsidR="004B4D6E">
        <w:t xml:space="preserve">uch wenn die </w:t>
      </w:r>
      <w:r w:rsidR="004B4D6E">
        <w:lastRenderedPageBreak/>
        <w:t>Rahmenbedingungen in der Volkswirtschaft und im Markt 2021 weiterhin stark von der Pandemie dominiert</w:t>
      </w:r>
      <w:r w:rsidR="003B780B">
        <w:t xml:space="preserve"> </w:t>
      </w:r>
      <w:r w:rsidR="00645A18">
        <w:t>würden</w:t>
      </w:r>
      <w:r w:rsidR="003B780B">
        <w:t xml:space="preserve">.  Dennoch </w:t>
      </w:r>
      <w:r w:rsidR="00AC1E67">
        <w:t>gebe</w:t>
      </w:r>
      <w:r w:rsidR="003B780B">
        <w:t xml:space="preserve"> es neue Chancen für Experten in der Branche, weil nicht mehr alle neuen Herausforderungen von allen </w:t>
      </w:r>
      <w:r w:rsidR="006C060A">
        <w:t xml:space="preserve">Betrieben </w:t>
      </w:r>
      <w:r w:rsidR="003B780B">
        <w:t>gehandelt werden könn</w:t>
      </w:r>
      <w:r w:rsidR="00645A18">
        <w:t>t</w:t>
      </w:r>
      <w:r w:rsidR="003B780B">
        <w:t>en.</w:t>
      </w:r>
      <w:r w:rsidR="0069687D">
        <w:t xml:space="preserve"> </w:t>
      </w:r>
      <w:r w:rsidR="003B780B">
        <w:t xml:space="preserve">In dem Zusammenhang </w:t>
      </w:r>
      <w:r w:rsidR="0069687D">
        <w:t xml:space="preserve">nannte Zubanovic unter anderem den Strukturwandel hin zu </w:t>
      </w:r>
      <w:r w:rsidR="005E1D35">
        <w:t xml:space="preserve">einem </w:t>
      </w:r>
      <w:r w:rsidR="0069687D">
        <w:t xml:space="preserve">deutlich </w:t>
      </w:r>
      <w:r w:rsidR="005E1D35">
        <w:t>wachsenden</w:t>
      </w:r>
      <w:r w:rsidR="0069687D">
        <w:t xml:space="preserve"> Marktanteil an </w:t>
      </w:r>
      <w:r w:rsidR="003B780B">
        <w:t xml:space="preserve">Hybrid- und </w:t>
      </w:r>
      <w:r w:rsidR="0069687D">
        <w:t>Elektrofahrzeugen</w:t>
      </w:r>
      <w:r w:rsidR="005E1D35">
        <w:t xml:space="preserve">: „Das sollte uns keine Sorgen bereiten, im Gegenteil: Das ist sogar erfreulich, denn wir als Spezialisten in einer starken Kooperation werden uns in diesem Bereich gezielt und stetig weiterentwickeln </w:t>
      </w:r>
      <w:r w:rsidR="00F16AA3">
        <w:t>sowie</w:t>
      </w:r>
      <w:r w:rsidR="005E1D35">
        <w:t xml:space="preserve"> </w:t>
      </w:r>
      <w:r w:rsidR="002D2847">
        <w:t xml:space="preserve">weiterhin </w:t>
      </w:r>
      <w:r w:rsidR="005E1D35">
        <w:t xml:space="preserve">Investitionen tätigen, sodass wir optimal </w:t>
      </w:r>
      <w:r w:rsidR="004B4D6E">
        <w:t xml:space="preserve">auch </w:t>
      </w:r>
      <w:r w:rsidR="005E1D35">
        <w:t>für diese Fahrzeugantriebe gerüstet sind</w:t>
      </w:r>
      <w:r w:rsidR="002D2847">
        <w:t xml:space="preserve"> und </w:t>
      </w:r>
      <w:r w:rsidR="0054224C">
        <w:t>Kunden individuelle Lösungen anbieten können.</w:t>
      </w:r>
      <w:r w:rsidR="00F16AA3">
        <w:t xml:space="preserve">“ </w:t>
      </w:r>
      <w:r w:rsidR="0054224C">
        <w:t xml:space="preserve">Ferner betonte Zubanovic, dass </w:t>
      </w:r>
      <w:r w:rsidR="006C060A">
        <w:t xml:space="preserve">die </w:t>
      </w:r>
      <w:r w:rsidR="0054224C">
        <w:t xml:space="preserve">stabile </w:t>
      </w:r>
      <w:r w:rsidR="006C060A">
        <w:t xml:space="preserve">Marktentwicklung </w:t>
      </w:r>
      <w:r>
        <w:t xml:space="preserve">2020 </w:t>
      </w:r>
      <w:r w:rsidR="0054224C">
        <w:t xml:space="preserve">zwar unterbrochen wurde, die GDHS aber für 2021 mit einem leichten Wachstum rechne. Entsprechend </w:t>
      </w:r>
      <w:r w:rsidR="00BD32D4">
        <w:t>g</w:t>
      </w:r>
      <w:r>
        <w:t>e</w:t>
      </w:r>
      <w:r w:rsidR="00BD32D4">
        <w:t xml:space="preserve">lten </w:t>
      </w:r>
      <w:r w:rsidR="0054224C">
        <w:t>weiterhin d</w:t>
      </w:r>
      <w:r w:rsidR="00BD32D4">
        <w:t>ie</w:t>
      </w:r>
      <w:r w:rsidR="0054224C">
        <w:t xml:space="preserve"> Ziel</w:t>
      </w:r>
      <w:r w:rsidR="00BD32D4">
        <w:t>e</w:t>
      </w:r>
      <w:r w:rsidR="0054224C">
        <w:t>, die Profitabilität der Partner zu steigern, den Digitalisierungsgrad zu erhöhen, Prozesse zu standardisieren</w:t>
      </w:r>
      <w:r w:rsidR="00BD32D4">
        <w:t>, den Service zu verbessern, die Anforderungen im Autoservice zu beherrschen und die Nachfolge</w:t>
      </w:r>
      <w:r w:rsidR="00417FE7">
        <w:t xml:space="preserve">regelung </w:t>
      </w:r>
      <w:r w:rsidR="007639B3">
        <w:t xml:space="preserve">in den Betrieben </w:t>
      </w:r>
      <w:r w:rsidR="00417FE7">
        <w:t>sicherzustellen</w:t>
      </w:r>
      <w:r w:rsidR="009E7F0E">
        <w:t>; u</w:t>
      </w:r>
      <w:r>
        <w:t xml:space="preserve">nd natürlich </w:t>
      </w:r>
      <w:r w:rsidR="009E7F0E">
        <w:t>„</w:t>
      </w:r>
      <w:r w:rsidR="00417FE7">
        <w:t xml:space="preserve">Covid-19 </w:t>
      </w:r>
      <w:r w:rsidR="009E7F0E">
        <w:t xml:space="preserve">zu </w:t>
      </w:r>
      <w:r w:rsidR="00417FE7">
        <w:t>managen</w:t>
      </w:r>
      <w:r w:rsidR="00645A18">
        <w:t xml:space="preserve">“. </w:t>
      </w:r>
      <w:r>
        <w:t>Zubanovic zeigte sich aufgrund der hohen Qualität der engen Zusammenarbeit von Zentrale und Partnern zuversichtlich</w:t>
      </w:r>
      <w:r w:rsidR="00300720">
        <w:t xml:space="preserve">, auch weiterhin </w:t>
      </w:r>
      <w:r w:rsidR="00F7217A">
        <w:rPr>
          <w:rFonts w:asciiTheme="minorHAnsi" w:hAnsiTheme="minorHAnsi"/>
        </w:rPr>
        <w:t>Systempartner Nr. 1 des Reifenfachhandels zu sein</w:t>
      </w:r>
      <w:r w:rsidR="00300720">
        <w:t>.</w:t>
      </w:r>
    </w:p>
    <w:p w14:paraId="723574D8" w14:textId="7F090E96" w:rsidR="00B57CD3" w:rsidRDefault="00B57CD3" w:rsidP="00300720">
      <w:pPr>
        <w:spacing w:line="360" w:lineRule="auto"/>
        <w:jc w:val="both"/>
      </w:pPr>
    </w:p>
    <w:p w14:paraId="1605FEB4" w14:textId="68A00FF4" w:rsidR="005704E4" w:rsidRDefault="005704E4" w:rsidP="00300720">
      <w:pPr>
        <w:spacing w:line="360" w:lineRule="auto"/>
        <w:jc w:val="both"/>
        <w:rPr>
          <w:b/>
          <w:bCs/>
        </w:rPr>
      </w:pPr>
      <w:r w:rsidRPr="000230C6">
        <w:rPr>
          <w:b/>
          <w:bCs/>
        </w:rPr>
        <w:t xml:space="preserve">Überzeugende </w:t>
      </w:r>
      <w:r w:rsidR="000230C6">
        <w:rPr>
          <w:b/>
          <w:bCs/>
        </w:rPr>
        <w:t>Vorträge von Premio, HMI, Goodyear und FRI</w:t>
      </w:r>
    </w:p>
    <w:p w14:paraId="5F90E4F9" w14:textId="77777777" w:rsidR="005C17E9" w:rsidRDefault="005C17E9" w:rsidP="00300720">
      <w:pPr>
        <w:spacing w:line="360" w:lineRule="auto"/>
        <w:jc w:val="both"/>
      </w:pPr>
    </w:p>
    <w:p w14:paraId="21B70F1C" w14:textId="2DBA28AF" w:rsidR="001C2453" w:rsidRDefault="00B57CD3" w:rsidP="00C442B2">
      <w:pPr>
        <w:spacing w:line="360" w:lineRule="auto"/>
        <w:jc w:val="both"/>
        <w:rPr>
          <w:rFonts w:asciiTheme="minorHAnsi" w:hAnsiTheme="minorHAnsi"/>
        </w:rPr>
      </w:pPr>
      <w:r>
        <w:t xml:space="preserve">Positive Signale auch bei den Vorträgen der anderen Redner des Dienstagnachmittages. </w:t>
      </w:r>
      <w:r w:rsidR="00300720" w:rsidRPr="00810AD1">
        <w:rPr>
          <w:rFonts w:asciiTheme="minorHAnsi" w:hAnsiTheme="minorHAnsi" w:cstheme="minorHAnsi"/>
        </w:rPr>
        <w:t xml:space="preserve">Dennis Epping, </w:t>
      </w:r>
      <w:r w:rsidR="00300720" w:rsidRPr="00810AD1">
        <w:t xml:space="preserve">Manager Retail Operations </w:t>
      </w:r>
      <w:r w:rsidR="00810AD1" w:rsidRPr="00810AD1">
        <w:t xml:space="preserve">vergab </w:t>
      </w:r>
      <w:r w:rsidR="00810AD1">
        <w:t xml:space="preserve">mit Blick auf die Geschäftsentwicklung </w:t>
      </w:r>
      <w:r w:rsidR="00FC7CC5">
        <w:t xml:space="preserve">in Pandemie-Zeiten </w:t>
      </w:r>
      <w:r w:rsidR="007A382F">
        <w:t>in</w:t>
      </w:r>
      <w:r w:rsidR="00810AD1">
        <w:t xml:space="preserve"> seiner Präsentation </w:t>
      </w:r>
      <w:r w:rsidR="00810AD1" w:rsidRPr="00810AD1">
        <w:t>einen g</w:t>
      </w:r>
      <w:r w:rsidR="00810AD1">
        <w:t xml:space="preserve">rünen „Daumen-hoch“ für den Rohertrag, der nahezu auf Vorjahresniveau </w:t>
      </w:r>
      <w:r w:rsidR="00AC1E67">
        <w:t>gelegen habe</w:t>
      </w:r>
      <w:r w:rsidR="00810AD1">
        <w:t xml:space="preserve">, im Bereich E-Commerce habe die Gruppe sich sogar deutlich steigern können. Das GDHS-Leistungsangebot, </w:t>
      </w:r>
      <w:r w:rsidR="00AD263D">
        <w:t>das sich aus</w:t>
      </w:r>
      <w:r w:rsidR="00810AD1">
        <w:t xml:space="preserve"> </w:t>
      </w:r>
      <w:r w:rsidR="00AD263D">
        <w:t xml:space="preserve">Bausteinen innerhalb der vier Bereiche </w:t>
      </w:r>
      <w:r w:rsidR="00810AD1">
        <w:rPr>
          <w:rFonts w:asciiTheme="minorHAnsi" w:hAnsiTheme="minorHAnsi"/>
        </w:rPr>
        <w:t>Category Management, IT, Unternehmensführung und Kundenzuführung</w:t>
      </w:r>
      <w:r w:rsidR="00AD263D">
        <w:rPr>
          <w:rFonts w:asciiTheme="minorHAnsi" w:hAnsiTheme="minorHAnsi"/>
        </w:rPr>
        <w:t xml:space="preserve"> zusammensetzt</w:t>
      </w:r>
      <w:r w:rsidR="00810AD1">
        <w:rPr>
          <w:rFonts w:asciiTheme="minorHAnsi" w:hAnsiTheme="minorHAnsi"/>
        </w:rPr>
        <w:t xml:space="preserve">, </w:t>
      </w:r>
      <w:r w:rsidR="00484D1F">
        <w:rPr>
          <w:rFonts w:asciiTheme="minorHAnsi" w:hAnsiTheme="minorHAnsi"/>
        </w:rPr>
        <w:t xml:space="preserve">werde permanent weiterentwickelt und </w:t>
      </w:r>
      <w:r w:rsidR="00810AD1">
        <w:rPr>
          <w:rFonts w:asciiTheme="minorHAnsi" w:hAnsiTheme="minorHAnsi"/>
        </w:rPr>
        <w:t>stelle einen klare</w:t>
      </w:r>
      <w:r w:rsidR="00484D1F">
        <w:rPr>
          <w:rFonts w:asciiTheme="minorHAnsi" w:hAnsiTheme="minorHAnsi"/>
        </w:rPr>
        <w:t>n</w:t>
      </w:r>
      <w:r w:rsidR="00810AD1">
        <w:rPr>
          <w:rFonts w:asciiTheme="minorHAnsi" w:hAnsiTheme="minorHAnsi"/>
        </w:rPr>
        <w:t xml:space="preserve"> Wettbewerbsvorteil dar</w:t>
      </w:r>
      <w:r w:rsidR="00484D1F">
        <w:rPr>
          <w:rFonts w:asciiTheme="minorHAnsi" w:hAnsiTheme="minorHAnsi"/>
        </w:rPr>
        <w:t>.</w:t>
      </w:r>
      <w:r w:rsidR="00F257E2">
        <w:rPr>
          <w:rFonts w:asciiTheme="minorHAnsi" w:hAnsiTheme="minorHAnsi"/>
        </w:rPr>
        <w:t xml:space="preserve"> Zum wichtigen</w:t>
      </w:r>
      <w:r w:rsidR="00FC7CC5">
        <w:rPr>
          <w:rFonts w:asciiTheme="minorHAnsi" w:hAnsiTheme="minorHAnsi"/>
        </w:rPr>
        <w:t xml:space="preserve"> </w:t>
      </w:r>
      <w:r w:rsidR="00F257E2">
        <w:rPr>
          <w:rFonts w:asciiTheme="minorHAnsi" w:hAnsiTheme="minorHAnsi"/>
        </w:rPr>
        <w:t xml:space="preserve">Stichwort Digitalisierung führte Epping aus: </w:t>
      </w:r>
      <w:r w:rsidR="00FC7CC5">
        <w:rPr>
          <w:rFonts w:asciiTheme="minorHAnsi" w:hAnsiTheme="minorHAnsi"/>
        </w:rPr>
        <w:t xml:space="preserve">„Wir haben bereits einen hohen Digitalisierungsgrad bei der GDHS und schaffen damit einen Mehrwert durch Integration und Vernetzung </w:t>
      </w:r>
      <w:r w:rsidR="00F257E2">
        <w:rPr>
          <w:rFonts w:asciiTheme="minorHAnsi" w:hAnsiTheme="minorHAnsi"/>
        </w:rPr>
        <w:t>unserer</w:t>
      </w:r>
      <w:r w:rsidR="00FC7CC5">
        <w:rPr>
          <w:rFonts w:asciiTheme="minorHAnsi" w:hAnsiTheme="minorHAnsi"/>
        </w:rPr>
        <w:t xml:space="preserve"> Syste</w:t>
      </w:r>
      <w:r w:rsidR="00F257E2">
        <w:rPr>
          <w:rFonts w:asciiTheme="minorHAnsi" w:hAnsiTheme="minorHAnsi"/>
        </w:rPr>
        <w:t>m</w:t>
      </w:r>
      <w:r w:rsidR="00FC7CC5">
        <w:rPr>
          <w:rFonts w:asciiTheme="minorHAnsi" w:hAnsiTheme="minorHAnsi"/>
        </w:rPr>
        <w:t>e</w:t>
      </w:r>
      <w:r w:rsidR="00F257E2">
        <w:rPr>
          <w:rFonts w:asciiTheme="minorHAnsi" w:hAnsiTheme="minorHAnsi"/>
        </w:rPr>
        <w:t>.“ Vor allem im Bereich Autoservice würden viele Fortschritte gemacht.</w:t>
      </w:r>
      <w:r w:rsidR="0022738E">
        <w:rPr>
          <w:rFonts w:asciiTheme="minorHAnsi" w:hAnsiTheme="minorHAnsi"/>
        </w:rPr>
        <w:t xml:space="preserve"> Das bestätigte auch Jochen Clahsen, </w:t>
      </w:r>
      <w:r w:rsidR="0022738E" w:rsidRPr="0022738E">
        <w:rPr>
          <w:rFonts w:asciiTheme="minorHAnsi" w:hAnsiTheme="minorHAnsi"/>
        </w:rPr>
        <w:t>Manager Fleet Operations Europe &amp; 4Fleet Group</w:t>
      </w:r>
      <w:r w:rsidR="0022738E">
        <w:rPr>
          <w:rFonts w:asciiTheme="minorHAnsi" w:hAnsiTheme="minorHAnsi"/>
        </w:rPr>
        <w:t xml:space="preserve">, der unter anderem die Vorteile des </w:t>
      </w:r>
      <w:r w:rsidR="00AD263D">
        <w:rPr>
          <w:rFonts w:asciiTheme="minorHAnsi" w:hAnsiTheme="minorHAnsi"/>
        </w:rPr>
        <w:t xml:space="preserve">neuen Auftrags- und Abrechnungstools </w:t>
      </w:r>
      <w:r w:rsidR="0022738E">
        <w:rPr>
          <w:rFonts w:asciiTheme="minorHAnsi" w:hAnsiTheme="minorHAnsi"/>
        </w:rPr>
        <w:t xml:space="preserve">FOS Car Service pries, mit dem Händler </w:t>
      </w:r>
      <w:r w:rsidR="00FE1DBF">
        <w:rPr>
          <w:rFonts w:asciiTheme="minorHAnsi" w:hAnsiTheme="minorHAnsi"/>
        </w:rPr>
        <w:t xml:space="preserve">den Leasinggesellschaften </w:t>
      </w:r>
      <w:r w:rsidR="0022738E" w:rsidRPr="0022738E">
        <w:rPr>
          <w:rFonts w:asciiTheme="minorHAnsi" w:hAnsiTheme="minorHAnsi"/>
        </w:rPr>
        <w:t>Autoservice als integrierte Flotten-Dienstleistung</w:t>
      </w:r>
      <w:r w:rsidR="0022738E">
        <w:rPr>
          <w:rFonts w:asciiTheme="minorHAnsi" w:hAnsiTheme="minorHAnsi"/>
        </w:rPr>
        <w:t xml:space="preserve"> anbieten könnten. „</w:t>
      </w:r>
      <w:r w:rsidR="00FE1DBF">
        <w:rPr>
          <w:rFonts w:asciiTheme="minorHAnsi" w:hAnsiTheme="minorHAnsi"/>
        </w:rPr>
        <w:t>Eine solche integrierte Lösung für die</w:t>
      </w:r>
      <w:r w:rsidR="00EE5E6D">
        <w:rPr>
          <w:rFonts w:asciiTheme="minorHAnsi" w:hAnsiTheme="minorHAnsi"/>
        </w:rPr>
        <w:t xml:space="preserve"> Abwicklung</w:t>
      </w:r>
      <w:r w:rsidR="00AD263D">
        <w:rPr>
          <w:rFonts w:asciiTheme="minorHAnsi" w:hAnsiTheme="minorHAnsi"/>
        </w:rPr>
        <w:t xml:space="preserve"> </w:t>
      </w:r>
      <w:r w:rsidR="00FE1DBF">
        <w:rPr>
          <w:rFonts w:asciiTheme="minorHAnsi" w:hAnsiTheme="minorHAnsi"/>
        </w:rPr>
        <w:t>der Kundenaufträge inklusive Zugriff auf den</w:t>
      </w:r>
      <w:r w:rsidR="00AD263D">
        <w:rPr>
          <w:rFonts w:asciiTheme="minorHAnsi" w:hAnsiTheme="minorHAnsi"/>
        </w:rPr>
        <w:t xml:space="preserve"> GDHS-Teilekatalog</w:t>
      </w:r>
      <w:r w:rsidR="00EE5E6D">
        <w:rPr>
          <w:rFonts w:asciiTheme="minorHAnsi" w:hAnsiTheme="minorHAnsi"/>
        </w:rPr>
        <w:t xml:space="preserve"> </w:t>
      </w:r>
      <w:r w:rsidR="003F5D95">
        <w:rPr>
          <w:rFonts w:asciiTheme="minorHAnsi" w:hAnsiTheme="minorHAnsi"/>
        </w:rPr>
        <w:t>ist</w:t>
      </w:r>
      <w:r w:rsidR="00AD263D">
        <w:rPr>
          <w:rFonts w:asciiTheme="minorHAnsi" w:hAnsiTheme="minorHAnsi"/>
        </w:rPr>
        <w:t xml:space="preserve"> </w:t>
      </w:r>
      <w:r w:rsidR="0022738E">
        <w:rPr>
          <w:rFonts w:asciiTheme="minorHAnsi" w:hAnsiTheme="minorHAnsi"/>
        </w:rPr>
        <w:t xml:space="preserve">im Markt momentan konkurrenzlos </w:t>
      </w:r>
      <w:r w:rsidR="007A40F9">
        <w:rPr>
          <w:rFonts w:asciiTheme="minorHAnsi" w:hAnsiTheme="minorHAnsi"/>
        </w:rPr>
        <w:t xml:space="preserve">und </w:t>
      </w:r>
      <w:r w:rsidR="003F5D95">
        <w:rPr>
          <w:rFonts w:asciiTheme="minorHAnsi" w:hAnsiTheme="minorHAnsi"/>
        </w:rPr>
        <w:t>wird</w:t>
      </w:r>
      <w:r w:rsidR="007A40F9">
        <w:rPr>
          <w:rFonts w:asciiTheme="minorHAnsi" w:hAnsiTheme="minorHAnsi"/>
        </w:rPr>
        <w:t xml:space="preserve"> für gesteigerte </w:t>
      </w:r>
      <w:r w:rsidR="00AD263D">
        <w:rPr>
          <w:rFonts w:asciiTheme="minorHAnsi" w:hAnsiTheme="minorHAnsi"/>
        </w:rPr>
        <w:t>Autoservice-</w:t>
      </w:r>
      <w:r w:rsidR="007A40F9">
        <w:rPr>
          <w:rFonts w:asciiTheme="minorHAnsi" w:hAnsiTheme="minorHAnsi"/>
        </w:rPr>
        <w:t>Umsätze sorgen</w:t>
      </w:r>
      <w:r w:rsidR="0022738E">
        <w:rPr>
          <w:rFonts w:asciiTheme="minorHAnsi" w:hAnsiTheme="minorHAnsi"/>
        </w:rPr>
        <w:t>“, so Clahsen</w:t>
      </w:r>
      <w:r w:rsidR="007A40F9">
        <w:rPr>
          <w:rFonts w:asciiTheme="minorHAnsi" w:hAnsiTheme="minorHAnsi"/>
        </w:rPr>
        <w:t>.</w:t>
      </w:r>
      <w:r w:rsidR="00D13C29">
        <w:rPr>
          <w:rFonts w:asciiTheme="minorHAnsi" w:hAnsiTheme="minorHAnsi"/>
        </w:rPr>
        <w:t xml:space="preserve"> </w:t>
      </w:r>
    </w:p>
    <w:p w14:paraId="4268063A" w14:textId="77777777" w:rsidR="001C2453" w:rsidRDefault="001C2453" w:rsidP="00C442B2">
      <w:pPr>
        <w:spacing w:line="360" w:lineRule="auto"/>
        <w:jc w:val="both"/>
        <w:rPr>
          <w:rFonts w:asciiTheme="minorHAnsi" w:hAnsiTheme="minorHAnsi"/>
        </w:rPr>
      </w:pPr>
    </w:p>
    <w:p w14:paraId="5C984DE9" w14:textId="59B79438" w:rsidR="00C442B2" w:rsidRPr="00645A18" w:rsidRDefault="00C442B2" w:rsidP="00C442B2">
      <w:pPr>
        <w:spacing w:line="360" w:lineRule="auto"/>
        <w:jc w:val="both"/>
        <w:rPr>
          <w:rFonts w:asciiTheme="minorHAnsi" w:hAnsiTheme="minorHAnsi" w:cstheme="minorHAnsi"/>
        </w:rPr>
      </w:pPr>
      <w:r w:rsidRPr="001C4C48">
        <w:rPr>
          <w:rFonts w:asciiTheme="minorHAnsi" w:hAnsiTheme="minorHAnsi" w:cstheme="minorHAnsi"/>
        </w:rPr>
        <w:lastRenderedPageBreak/>
        <w:t>Edgar Zühlke</w:t>
      </w:r>
      <w:r w:rsidR="001C2453">
        <w:rPr>
          <w:rFonts w:asciiTheme="minorHAnsi" w:hAnsiTheme="minorHAnsi" w:cstheme="minorHAnsi"/>
        </w:rPr>
        <w:t xml:space="preserve"> </w:t>
      </w:r>
      <w:r w:rsidR="00D13C29">
        <w:rPr>
          <w:rFonts w:asciiTheme="minorHAnsi" w:hAnsiTheme="minorHAnsi" w:cstheme="minorHAnsi"/>
        </w:rPr>
        <w:t>bedankte</w:t>
      </w:r>
      <w:r>
        <w:rPr>
          <w:rFonts w:asciiTheme="minorHAnsi" w:hAnsiTheme="minorHAnsi" w:cstheme="minorHAnsi"/>
        </w:rPr>
        <w:t xml:space="preserve"> sich </w:t>
      </w:r>
      <w:r w:rsidR="00D13C29">
        <w:rPr>
          <w:rFonts w:asciiTheme="minorHAnsi" w:hAnsiTheme="minorHAnsi" w:cstheme="minorHAnsi"/>
        </w:rPr>
        <w:t>in seinem Vortrag bei</w:t>
      </w:r>
      <w:r>
        <w:rPr>
          <w:rFonts w:asciiTheme="minorHAnsi" w:hAnsiTheme="minorHAnsi" w:cstheme="minorHAnsi"/>
        </w:rPr>
        <w:t xml:space="preserve"> 16 neue</w:t>
      </w:r>
      <w:r w:rsidR="00D13C29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HMI-Standorte</w:t>
      </w:r>
      <w:r w:rsidR="00D13C29">
        <w:rPr>
          <w:rFonts w:asciiTheme="minorHAnsi" w:hAnsiTheme="minorHAnsi" w:cstheme="minorHAnsi"/>
        </w:rPr>
        <w:t>n, was</w:t>
      </w:r>
      <w:r>
        <w:rPr>
          <w:rFonts w:asciiTheme="minorHAnsi" w:hAnsiTheme="minorHAnsi" w:cstheme="minorHAnsi"/>
        </w:rPr>
        <w:t xml:space="preserve"> in einem turb</w:t>
      </w:r>
      <w:r w:rsidR="00E52EAD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lenten </w:t>
      </w:r>
      <w:r w:rsidR="00E52EAD">
        <w:rPr>
          <w:rFonts w:asciiTheme="minorHAnsi" w:hAnsiTheme="minorHAnsi" w:cstheme="minorHAnsi"/>
        </w:rPr>
        <w:t xml:space="preserve">Jahr </w:t>
      </w:r>
      <w:r>
        <w:rPr>
          <w:rFonts w:asciiTheme="minorHAnsi" w:hAnsiTheme="minorHAnsi" w:cstheme="minorHAnsi"/>
        </w:rPr>
        <w:t>2020</w:t>
      </w:r>
      <w:r w:rsidR="00D13C29">
        <w:rPr>
          <w:rFonts w:asciiTheme="minorHAnsi" w:hAnsiTheme="minorHAnsi" w:cstheme="minorHAnsi"/>
        </w:rPr>
        <w:t xml:space="preserve"> nicht selbstverständlich sei,</w:t>
      </w:r>
      <w:r>
        <w:rPr>
          <w:rFonts w:asciiTheme="minorHAnsi" w:hAnsiTheme="minorHAnsi" w:cstheme="minorHAnsi"/>
        </w:rPr>
        <w:t xml:space="preserve"> und verwies in puncto Herausforderungen ebenfalls auf die Digitalisierung, die eine ineinandergreifende Kette vom Einkauf über Verkauf bis hin in die Buchhaltung sein müsse. </w:t>
      </w:r>
      <w:r w:rsidR="003F5D95">
        <w:rPr>
          <w:rFonts w:asciiTheme="minorHAnsi" w:hAnsiTheme="minorHAnsi" w:cstheme="minorHAnsi"/>
        </w:rPr>
        <w:t xml:space="preserve">Das E-Commerce-Paket </w:t>
      </w:r>
      <w:r w:rsidR="00895AE8">
        <w:rPr>
          <w:rFonts w:asciiTheme="minorHAnsi" w:hAnsiTheme="minorHAnsi" w:cstheme="minorHAnsi"/>
        </w:rPr>
        <w:t>der GDHS</w:t>
      </w:r>
      <w:r w:rsidR="003F5D95">
        <w:rPr>
          <w:rFonts w:asciiTheme="minorHAnsi" w:hAnsiTheme="minorHAnsi" w:cstheme="minorHAnsi"/>
        </w:rPr>
        <w:t xml:space="preserve"> würde diesen Prozess schon sehr gut für den Partner abdecken. </w:t>
      </w:r>
      <w:r>
        <w:rPr>
          <w:rFonts w:asciiTheme="minorHAnsi" w:hAnsiTheme="minorHAnsi" w:cstheme="minorHAnsi"/>
        </w:rPr>
        <w:t>Zudem</w:t>
      </w:r>
      <w:r w:rsidR="00150ACD">
        <w:rPr>
          <w:rFonts w:asciiTheme="minorHAnsi" w:hAnsiTheme="minorHAnsi" w:cstheme="minorHAnsi"/>
        </w:rPr>
        <w:t xml:space="preserve"> merkte er </w:t>
      </w:r>
      <w:r>
        <w:rPr>
          <w:rFonts w:asciiTheme="minorHAnsi" w:hAnsiTheme="minorHAnsi" w:cstheme="minorHAnsi"/>
        </w:rPr>
        <w:t xml:space="preserve">die </w:t>
      </w:r>
      <w:r w:rsidR="00150ACD">
        <w:rPr>
          <w:rFonts w:asciiTheme="minorHAnsi" w:hAnsiTheme="minorHAnsi" w:cstheme="minorHAnsi"/>
        </w:rPr>
        <w:t xml:space="preserve">wichtigen </w:t>
      </w:r>
      <w:r>
        <w:rPr>
          <w:rFonts w:asciiTheme="minorHAnsi" w:hAnsiTheme="minorHAnsi" w:cstheme="minorHAnsi"/>
        </w:rPr>
        <w:t xml:space="preserve">Themen </w:t>
      </w:r>
      <w:r w:rsidRPr="00E049D8">
        <w:rPr>
          <w:rFonts w:asciiTheme="minorHAnsi" w:hAnsiTheme="minorHAnsi" w:cstheme="minorHAnsi"/>
        </w:rPr>
        <w:t>Fachkräftemangel/Nachfolgeregelung</w:t>
      </w:r>
      <w:r w:rsidR="003F5D95">
        <w:rPr>
          <w:rFonts w:asciiTheme="minorHAnsi" w:hAnsiTheme="minorHAnsi" w:cstheme="minorHAnsi"/>
        </w:rPr>
        <w:t>, Qualifizierung im HMI-Netzwerk</w:t>
      </w:r>
      <w:r w:rsidR="00895AE8">
        <w:rPr>
          <w:rFonts w:asciiTheme="minorHAnsi" w:hAnsiTheme="minorHAnsi" w:cstheme="minorHAnsi"/>
        </w:rPr>
        <w:t xml:space="preserve"> mithilfe des breiten Trainingsangebotes durch das GDHS</w:t>
      </w:r>
      <w:r w:rsidR="00645A18">
        <w:rPr>
          <w:rFonts w:asciiTheme="minorHAnsi" w:hAnsiTheme="minorHAnsi" w:cstheme="minorHAnsi"/>
        </w:rPr>
        <w:t>-</w:t>
      </w:r>
      <w:r w:rsidR="00895AE8">
        <w:rPr>
          <w:rFonts w:asciiTheme="minorHAnsi" w:hAnsiTheme="minorHAnsi" w:cstheme="minorHAnsi"/>
        </w:rPr>
        <w:t>Trainingscenter</w:t>
      </w:r>
      <w:r w:rsidRPr="00E049D8">
        <w:rPr>
          <w:rFonts w:asciiTheme="minorHAnsi" w:hAnsiTheme="minorHAnsi" w:cstheme="minorHAnsi"/>
        </w:rPr>
        <w:t xml:space="preserve"> sowie </w:t>
      </w:r>
      <w:r w:rsidR="00E049D8" w:rsidRPr="00E049D8">
        <w:rPr>
          <w:rFonts w:asciiTheme="minorHAnsi" w:hAnsiTheme="minorHAnsi" w:cstheme="minorHAnsi"/>
        </w:rPr>
        <w:t xml:space="preserve">Kundengewinnung und </w:t>
      </w:r>
      <w:r w:rsidR="00E049D8">
        <w:rPr>
          <w:rFonts w:asciiTheme="minorHAnsi" w:hAnsiTheme="minorHAnsi" w:cstheme="minorHAnsi"/>
        </w:rPr>
        <w:t>-</w:t>
      </w:r>
      <w:r w:rsidR="00E049D8" w:rsidRPr="00E049D8">
        <w:rPr>
          <w:rFonts w:asciiTheme="minorHAnsi" w:hAnsiTheme="minorHAnsi" w:cstheme="minorHAnsi"/>
        </w:rPr>
        <w:t>bindung</w:t>
      </w:r>
      <w:r w:rsidR="00150ACD">
        <w:rPr>
          <w:rFonts w:asciiTheme="minorHAnsi" w:hAnsiTheme="minorHAnsi" w:cstheme="minorHAnsi"/>
        </w:rPr>
        <w:t xml:space="preserve"> an</w:t>
      </w:r>
      <w:r w:rsidR="00E049D8">
        <w:rPr>
          <w:rFonts w:asciiTheme="minorHAnsi" w:hAnsiTheme="minorHAnsi" w:cstheme="minorHAnsi"/>
        </w:rPr>
        <w:t>, die für weiteres HMI-Wachstum unabdingbar seien.</w:t>
      </w:r>
      <w:r w:rsidR="003F5D95">
        <w:rPr>
          <w:rFonts w:asciiTheme="minorHAnsi" w:hAnsiTheme="minorHAnsi" w:cstheme="minorHAnsi"/>
        </w:rPr>
        <w:t xml:space="preserve"> Auf Erfahrungsaustausch „Aus der Praxis für die Praxis“ in kleineren Händlerrunden setz</w:t>
      </w:r>
      <w:r w:rsidR="00A6188E">
        <w:rPr>
          <w:rFonts w:asciiTheme="minorHAnsi" w:hAnsiTheme="minorHAnsi" w:cstheme="minorHAnsi"/>
        </w:rPr>
        <w:t>e</w:t>
      </w:r>
      <w:r w:rsidR="003F5D95">
        <w:rPr>
          <w:rFonts w:asciiTheme="minorHAnsi" w:hAnsiTheme="minorHAnsi" w:cstheme="minorHAnsi"/>
        </w:rPr>
        <w:t xml:space="preserve"> das HMI-Team</w:t>
      </w:r>
      <w:r w:rsidR="004A65A1">
        <w:rPr>
          <w:rFonts w:asciiTheme="minorHAnsi" w:hAnsiTheme="minorHAnsi" w:cstheme="minorHAnsi"/>
        </w:rPr>
        <w:t xml:space="preserve"> weiterhin auch in diesem Jahr </w:t>
      </w:r>
      <w:r w:rsidR="00645A18">
        <w:rPr>
          <w:rFonts w:asciiTheme="minorHAnsi" w:hAnsiTheme="minorHAnsi" w:cstheme="minorHAnsi"/>
        </w:rPr>
        <w:t>–</w:t>
      </w:r>
      <w:r w:rsidR="003F5D95">
        <w:rPr>
          <w:rFonts w:asciiTheme="minorHAnsi" w:hAnsiTheme="minorHAnsi" w:cstheme="minorHAnsi"/>
        </w:rPr>
        <w:t xml:space="preserve"> mit seinen in 2020 eingeführten HMI-Info</w:t>
      </w:r>
      <w:r w:rsidR="00034D5B">
        <w:rPr>
          <w:rFonts w:asciiTheme="minorHAnsi" w:hAnsiTheme="minorHAnsi" w:cstheme="minorHAnsi"/>
        </w:rPr>
        <w:t>-Z</w:t>
      </w:r>
      <w:r w:rsidR="003F5D95">
        <w:rPr>
          <w:rFonts w:asciiTheme="minorHAnsi" w:hAnsiTheme="minorHAnsi" w:cstheme="minorHAnsi"/>
        </w:rPr>
        <w:t xml:space="preserve">irkeln, in </w:t>
      </w:r>
      <w:r w:rsidR="00895AE8">
        <w:rPr>
          <w:rFonts w:asciiTheme="minorHAnsi" w:hAnsiTheme="minorHAnsi" w:cstheme="minorHAnsi"/>
        </w:rPr>
        <w:t xml:space="preserve">ganz </w:t>
      </w:r>
      <w:r w:rsidR="003F5D95">
        <w:rPr>
          <w:rFonts w:asciiTheme="minorHAnsi" w:hAnsiTheme="minorHAnsi" w:cstheme="minorHAnsi"/>
        </w:rPr>
        <w:t>neuen Formaten</w:t>
      </w:r>
      <w:r w:rsidR="007A382F">
        <w:rPr>
          <w:rFonts w:asciiTheme="minorHAnsi" w:hAnsiTheme="minorHAnsi" w:cstheme="minorHAnsi"/>
        </w:rPr>
        <w:t>,</w:t>
      </w:r>
      <w:r w:rsidR="003F5D95">
        <w:rPr>
          <w:rFonts w:asciiTheme="minorHAnsi" w:hAnsiTheme="minorHAnsi" w:cstheme="minorHAnsi"/>
        </w:rPr>
        <w:t xml:space="preserve"> aber genauso </w:t>
      </w:r>
      <w:r w:rsidR="004A65A1">
        <w:rPr>
          <w:rFonts w:asciiTheme="minorHAnsi" w:hAnsiTheme="minorHAnsi" w:cstheme="minorHAnsi"/>
        </w:rPr>
        <w:t>mit den beliebten</w:t>
      </w:r>
      <w:r w:rsidR="003F5D95">
        <w:rPr>
          <w:rFonts w:asciiTheme="minorHAnsi" w:hAnsiTheme="minorHAnsi" w:cstheme="minorHAnsi"/>
        </w:rPr>
        <w:t xml:space="preserve"> Stammtische</w:t>
      </w:r>
      <w:r w:rsidR="004A65A1">
        <w:rPr>
          <w:rFonts w:asciiTheme="minorHAnsi" w:hAnsiTheme="minorHAnsi" w:cstheme="minorHAnsi"/>
        </w:rPr>
        <w:t>n</w:t>
      </w:r>
      <w:r w:rsidR="003F5D95">
        <w:rPr>
          <w:rFonts w:asciiTheme="minorHAnsi" w:hAnsiTheme="minorHAnsi" w:cstheme="minorHAnsi"/>
        </w:rPr>
        <w:t xml:space="preserve"> </w:t>
      </w:r>
      <w:r w:rsidR="004A65A1">
        <w:rPr>
          <w:rFonts w:asciiTheme="minorHAnsi" w:hAnsiTheme="minorHAnsi" w:cstheme="minorHAnsi"/>
        </w:rPr>
        <w:t xml:space="preserve">in den Regionen, wenn sie </w:t>
      </w:r>
      <w:r w:rsidR="00895AE8">
        <w:rPr>
          <w:rFonts w:asciiTheme="minorHAnsi" w:hAnsiTheme="minorHAnsi" w:cstheme="minorHAnsi"/>
        </w:rPr>
        <w:t>im Herbst hoffentlich wieder</w:t>
      </w:r>
      <w:r w:rsidR="004A65A1">
        <w:rPr>
          <w:rFonts w:asciiTheme="minorHAnsi" w:hAnsiTheme="minorHAnsi" w:cstheme="minorHAnsi"/>
        </w:rPr>
        <w:t xml:space="preserve"> möglich werden.</w:t>
      </w:r>
    </w:p>
    <w:p w14:paraId="03B0D9EB" w14:textId="77777777" w:rsidR="00645A18" w:rsidRDefault="00645A18" w:rsidP="001C2453">
      <w:pPr>
        <w:spacing w:line="360" w:lineRule="auto"/>
        <w:jc w:val="both"/>
        <w:rPr>
          <w:rFonts w:asciiTheme="minorHAnsi" w:hAnsiTheme="minorHAnsi" w:cstheme="minorHAnsi"/>
        </w:rPr>
      </w:pPr>
    </w:p>
    <w:p w14:paraId="5F386BF6" w14:textId="0DFFB525" w:rsidR="006F532C" w:rsidRDefault="001C2453" w:rsidP="006F532C">
      <w:pPr>
        <w:spacing w:line="360" w:lineRule="auto"/>
        <w:jc w:val="both"/>
      </w:pPr>
      <w:r w:rsidRPr="001C2453">
        <w:t>Carsten Scholz betonte die besondere Stärke der Marke Premio, gerade im schwierigen letzten Jahr, in dem Premio besser als der wdk-Markt</w:t>
      </w:r>
      <w:r>
        <w:t xml:space="preserve"> gewesen sei. Ebenso </w:t>
      </w:r>
      <w:r w:rsidR="006F532C">
        <w:t>Highlights</w:t>
      </w:r>
      <w:r w:rsidR="00014F27">
        <w:t>: die erfolgreichen Marketingaktionen wie die Heldenkampagne</w:t>
      </w:r>
      <w:r w:rsidR="00756706">
        <w:t xml:space="preserve"> und Schaltungen im </w:t>
      </w:r>
      <w:r w:rsidR="006405F8">
        <w:t>Ad</w:t>
      </w:r>
      <w:r w:rsidR="00756706">
        <w:t>dressable TV</w:t>
      </w:r>
      <w:r w:rsidR="00014F27">
        <w:t xml:space="preserve"> </w:t>
      </w:r>
      <w:r w:rsidR="00756706">
        <w:t>sowie</w:t>
      </w:r>
      <w:r w:rsidR="00645A18">
        <w:t xml:space="preserve"> </w:t>
      </w:r>
      <w:r w:rsidR="00014F27">
        <w:t>die weiter gestiegene Zahl an positiven Kundenbewertungen</w:t>
      </w:r>
      <w:r w:rsidR="00756706">
        <w:t>. Jetzt freue sich das Premio</w:t>
      </w:r>
      <w:r w:rsidR="00645A18">
        <w:t>-</w:t>
      </w:r>
      <w:r w:rsidR="00756706">
        <w:t>Team zusammen mit den Premio-Partnern</w:t>
      </w:r>
      <w:r w:rsidR="00022873">
        <w:t xml:space="preserve"> </w:t>
      </w:r>
      <w:r w:rsidR="00756706">
        <w:t>auf das</w:t>
      </w:r>
      <w:r w:rsidR="00022873">
        <w:t xml:space="preserve"> diesjährige 25-jährige </w:t>
      </w:r>
      <w:r w:rsidR="00756706">
        <w:t>Marken-</w:t>
      </w:r>
      <w:r w:rsidR="00022873">
        <w:t>Jubiläum, das ausgiebig kommunikativ begleitet und im September als Event gefeiert werde.</w:t>
      </w:r>
      <w:r w:rsidR="00756706">
        <w:t xml:space="preserve"> </w:t>
      </w:r>
      <w:r w:rsidR="006F532C">
        <w:t xml:space="preserve">Zusätzlich auf der Agenda von Premio stünden in diesem Jahr die Qualitätssteigerung in den Betrieben durch individuelle Schulungs- und Trainingspläne, durch professionelle Systemchecks pro Betrieb und durch die Umsetzung weiterer wichtiger IT-Projekte zur Verbesserung der digitalisierten Prozesse. </w:t>
      </w:r>
    </w:p>
    <w:p w14:paraId="109F9BB8" w14:textId="077C2E06" w:rsidR="001C2453" w:rsidRPr="00880773" w:rsidRDefault="006F532C" w:rsidP="001C2453">
      <w:pPr>
        <w:spacing w:line="360" w:lineRule="auto"/>
        <w:jc w:val="both"/>
      </w:pPr>
      <w:r>
        <w:t>Premio hat sich auch das Thema Klimawandel mit auf die Fahne geschrieben und möchte mit seinen Betrieben 2025 klimaneutral sein.</w:t>
      </w:r>
      <w:r w:rsidR="00E52EAD" w:rsidRPr="00E52EAD">
        <w:rPr>
          <w:rFonts w:eastAsia="Times New Roman"/>
          <w:b/>
          <w:bCs/>
        </w:rPr>
        <w:t xml:space="preserve"> </w:t>
      </w:r>
      <w:r w:rsidR="00E52EAD" w:rsidRPr="00880773">
        <w:rPr>
          <w:rFonts w:eastAsia="Times New Roman"/>
        </w:rPr>
        <w:t xml:space="preserve">Mit Unterstützung der Aktion </w:t>
      </w:r>
      <w:r w:rsidR="00880773" w:rsidRPr="00880773">
        <w:rPr>
          <w:rFonts w:eastAsia="Times New Roman"/>
        </w:rPr>
        <w:t>„</w:t>
      </w:r>
      <w:r w:rsidR="00E52EAD" w:rsidRPr="00880773">
        <w:rPr>
          <w:rFonts w:eastAsia="Times New Roman"/>
        </w:rPr>
        <w:t>Klimaverbund Mittelstand</w:t>
      </w:r>
      <w:r w:rsidR="00880773" w:rsidRPr="00880773">
        <w:rPr>
          <w:rFonts w:eastAsia="Times New Roman"/>
        </w:rPr>
        <w:t>“</w:t>
      </w:r>
      <w:r w:rsidR="00E52EAD" w:rsidRPr="00880773">
        <w:rPr>
          <w:rFonts w:eastAsia="Times New Roman"/>
        </w:rPr>
        <w:t xml:space="preserve"> erarbeitet die Premio-Zentrale aktuell ein Konzept, </w:t>
      </w:r>
      <w:r w:rsidR="00880773" w:rsidRPr="00880773">
        <w:rPr>
          <w:rFonts w:eastAsia="Times New Roman"/>
        </w:rPr>
        <w:t>wie die Partner</w:t>
      </w:r>
      <w:r w:rsidR="00E52EAD" w:rsidRPr="00880773">
        <w:rPr>
          <w:rFonts w:eastAsia="Times New Roman"/>
        </w:rPr>
        <w:t xml:space="preserve"> </w:t>
      </w:r>
      <w:r w:rsidR="00880773" w:rsidRPr="00880773">
        <w:rPr>
          <w:rFonts w:eastAsia="Times New Roman"/>
        </w:rPr>
        <w:t>durch</w:t>
      </w:r>
      <w:r w:rsidR="00E52EAD" w:rsidRPr="00880773">
        <w:rPr>
          <w:rFonts w:eastAsia="Times New Roman"/>
        </w:rPr>
        <w:t xml:space="preserve"> professionelle Beratung </w:t>
      </w:r>
      <w:r w:rsidR="00880773" w:rsidRPr="00880773">
        <w:rPr>
          <w:rFonts w:eastAsia="Times New Roman"/>
        </w:rPr>
        <w:t>diesem Ziel näherkommen können.</w:t>
      </w:r>
      <w:r w:rsidR="00E52EAD" w:rsidRPr="00880773">
        <w:rPr>
          <w:rFonts w:eastAsia="Times New Roman"/>
        </w:rPr>
        <w:t xml:space="preserve"> </w:t>
      </w:r>
      <w:r w:rsidRPr="00880773">
        <w:t xml:space="preserve"> </w:t>
      </w:r>
    </w:p>
    <w:p w14:paraId="2502057E" w14:textId="77777777" w:rsidR="001C2453" w:rsidRPr="001C2453" w:rsidRDefault="001C2453" w:rsidP="001C2453">
      <w:pPr>
        <w:spacing w:line="360" w:lineRule="auto"/>
        <w:jc w:val="both"/>
      </w:pPr>
    </w:p>
    <w:p w14:paraId="03E37796" w14:textId="1F07B1D6" w:rsidR="00022873" w:rsidRDefault="00D13C29" w:rsidP="00022873">
      <w:pPr>
        <w:spacing w:line="360" w:lineRule="auto"/>
        <w:jc w:val="both"/>
      </w:pPr>
      <w:r w:rsidRPr="00D13C29">
        <w:rPr>
          <w:rFonts w:asciiTheme="minorHAnsi" w:hAnsiTheme="minorHAnsi" w:cstheme="minorHAnsi"/>
        </w:rPr>
        <w:t xml:space="preserve">Eine Übersicht über die </w:t>
      </w:r>
      <w:r w:rsidR="00AB703D">
        <w:rPr>
          <w:rFonts w:asciiTheme="minorHAnsi" w:hAnsiTheme="minorHAnsi" w:cstheme="minorHAnsi"/>
        </w:rPr>
        <w:t xml:space="preserve">Trends, die </w:t>
      </w:r>
      <w:r w:rsidRPr="00D13C29">
        <w:rPr>
          <w:rFonts w:asciiTheme="minorHAnsi" w:hAnsiTheme="minorHAnsi" w:cstheme="minorHAnsi"/>
        </w:rPr>
        <w:t xml:space="preserve">Produktvielfalt und die Marketingaktivitäten der Goodyear </w:t>
      </w:r>
      <w:r>
        <w:rPr>
          <w:rFonts w:asciiTheme="minorHAnsi" w:hAnsiTheme="minorHAnsi" w:cstheme="minorHAnsi"/>
        </w:rPr>
        <w:t xml:space="preserve">bekamen die virtuellen Zuschauer von </w:t>
      </w:r>
      <w:r w:rsidR="00E049D8" w:rsidRPr="00D13C29">
        <w:rPr>
          <w:rFonts w:asciiTheme="minorHAnsi" w:hAnsiTheme="minorHAnsi" w:cstheme="minorHAnsi"/>
        </w:rPr>
        <w:t>Claus-Christian Schramm, Director Sales Replacement Consumer Tire Dealer Germany</w:t>
      </w:r>
      <w:r w:rsidRPr="00D13C29">
        <w:rPr>
          <w:rFonts w:asciiTheme="minorHAnsi" w:hAnsiTheme="minorHAnsi" w:cstheme="minorHAnsi"/>
        </w:rPr>
        <w:t>, und Francesco Morgese</w:t>
      </w:r>
      <w:r w:rsidR="00276F3D">
        <w:rPr>
          <w:rFonts w:asciiTheme="minorHAnsi" w:hAnsiTheme="minorHAnsi" w:cstheme="minorHAnsi"/>
        </w:rPr>
        <w:t xml:space="preserve">, </w:t>
      </w:r>
      <w:r w:rsidRPr="00D13C29">
        <w:rPr>
          <w:rFonts w:asciiTheme="minorHAnsi" w:hAnsiTheme="minorHAnsi" w:cstheme="minorHAnsi"/>
        </w:rPr>
        <w:t>Operations Manager</w:t>
      </w:r>
      <w:r w:rsidR="00AB703D">
        <w:rPr>
          <w:rFonts w:asciiTheme="minorHAnsi" w:hAnsiTheme="minorHAnsi" w:cstheme="minorHAnsi"/>
        </w:rPr>
        <w:t xml:space="preserve"> Sales,</w:t>
      </w:r>
      <w:r>
        <w:rPr>
          <w:rFonts w:asciiTheme="minorHAnsi" w:hAnsiTheme="minorHAnsi" w:cstheme="minorHAnsi"/>
        </w:rPr>
        <w:t xml:space="preserve"> präsentiert. Der </w:t>
      </w:r>
      <w:r>
        <w:t>Geschäftsführer der Freien Reifeneinkaufs-Initiative (FRI) Helmut Pesch</w:t>
      </w:r>
      <w:r w:rsidR="001C2453">
        <w:t xml:space="preserve"> gab den GDHS-Partnern einen guten Überblick über </w:t>
      </w:r>
      <w:r w:rsidR="00AB703D">
        <w:t xml:space="preserve">die von der Einkaufsgesellschaft ausgehandelten Konditionen für </w:t>
      </w:r>
      <w:r w:rsidR="001C2453">
        <w:t>Reifen, Alufelgen und Autoteile</w:t>
      </w:r>
      <w:r w:rsidR="008D3646">
        <w:t>, die wirtschaftliche Lage der FRI</w:t>
      </w:r>
      <w:r w:rsidR="001C2453">
        <w:t xml:space="preserve"> und hilfreiche Empfehlungen in Sachen Einkauf und Bevorratung.</w:t>
      </w:r>
    </w:p>
    <w:p w14:paraId="75C73C01" w14:textId="77777777" w:rsidR="00022873" w:rsidRDefault="00022873" w:rsidP="00150ACD">
      <w:pPr>
        <w:spacing w:line="360" w:lineRule="auto"/>
        <w:jc w:val="both"/>
      </w:pPr>
    </w:p>
    <w:p w14:paraId="0B5C9E85" w14:textId="77777777" w:rsidR="005C17E9" w:rsidRDefault="005C17E9" w:rsidP="00150ACD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37458BD3" w14:textId="7B39FB47" w:rsidR="00022873" w:rsidRDefault="008D3646" w:rsidP="00150ACD">
      <w:pPr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Viel Lob und Austausch im Live-Chat</w:t>
      </w:r>
    </w:p>
    <w:p w14:paraId="7C1E01D5" w14:textId="77777777" w:rsidR="005C17E9" w:rsidRPr="00022873" w:rsidRDefault="005C17E9" w:rsidP="00150ACD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25D35955" w14:textId="228D67F1" w:rsidR="009E630C" w:rsidRPr="00F7217A" w:rsidRDefault="009E630C" w:rsidP="00150AC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Während der zweieinhalbstündigen </w:t>
      </w:r>
      <w:r w:rsidR="008D3646">
        <w:rPr>
          <w:rFonts w:asciiTheme="minorHAnsi" w:hAnsiTheme="minorHAnsi"/>
        </w:rPr>
        <w:t>Live-</w:t>
      </w:r>
      <w:r>
        <w:rPr>
          <w:rFonts w:asciiTheme="minorHAnsi" w:hAnsiTheme="minorHAnsi"/>
        </w:rPr>
        <w:t xml:space="preserve">Veranstaltung beteiligten sich die Teilnehmer </w:t>
      </w:r>
      <w:r w:rsidR="00022873">
        <w:rPr>
          <w:rFonts w:asciiTheme="minorHAnsi" w:hAnsiTheme="minorHAnsi"/>
        </w:rPr>
        <w:t>rege am</w:t>
      </w:r>
      <w:r>
        <w:rPr>
          <w:rFonts w:asciiTheme="minorHAnsi" w:hAnsiTheme="minorHAnsi"/>
        </w:rPr>
        <w:t xml:space="preserve"> eigens eingerichteten Chat und stellten dabei nicht nur Fragen an die Redner, die </w:t>
      </w:r>
      <w:r w:rsidR="00022873">
        <w:rPr>
          <w:rFonts w:asciiTheme="minorHAnsi" w:hAnsiTheme="minorHAnsi"/>
        </w:rPr>
        <w:t xml:space="preserve">diese zum Teil direkt, teilweise in der anschließenden Fragerunde beantworteten, sondern kommunizierten auch untereinander. </w:t>
      </w:r>
      <w:r w:rsidR="00E11824">
        <w:rPr>
          <w:rFonts w:asciiTheme="minorHAnsi" w:hAnsiTheme="minorHAnsi"/>
        </w:rPr>
        <w:t>P</w:t>
      </w:r>
      <w:r w:rsidR="00022873">
        <w:rPr>
          <w:rFonts w:asciiTheme="minorHAnsi" w:hAnsiTheme="minorHAnsi"/>
        </w:rPr>
        <w:t xml:space="preserve">ersönliches Netzwerken also, auch wenn GDHS-Sprecher </w:t>
      </w:r>
      <w:r w:rsidR="00A6188E">
        <w:rPr>
          <w:rFonts w:asciiTheme="minorHAnsi" w:hAnsiTheme="minorHAnsi"/>
        </w:rPr>
        <w:t>und</w:t>
      </w:r>
      <w:r w:rsidR="00022873">
        <w:rPr>
          <w:rFonts w:asciiTheme="minorHAnsi" w:hAnsiTheme="minorHAnsi"/>
        </w:rPr>
        <w:t xml:space="preserve"> Teilnehmer am Ende betonten, dass sie sich auf den nächsten „analogen“ Vor-Ort-Austausch </w:t>
      </w:r>
      <w:r w:rsidR="008D3646">
        <w:rPr>
          <w:rFonts w:asciiTheme="minorHAnsi" w:hAnsiTheme="minorHAnsi"/>
        </w:rPr>
        <w:t xml:space="preserve">sehr </w:t>
      </w:r>
      <w:r w:rsidR="00022873">
        <w:rPr>
          <w:rFonts w:asciiTheme="minorHAnsi" w:hAnsiTheme="minorHAnsi"/>
        </w:rPr>
        <w:t>freuten.</w:t>
      </w:r>
    </w:p>
    <w:p w14:paraId="6AE25A8E" w14:textId="77777777" w:rsidR="003A495B" w:rsidRDefault="003A495B" w:rsidP="00150AC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6047DBC" w14:textId="626F8230" w:rsidR="004A1A52" w:rsidRDefault="004A1A52" w:rsidP="00150AC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Digitale </w:t>
      </w:r>
      <w:r w:rsidR="001C2453">
        <w:rPr>
          <w:rFonts w:asciiTheme="minorHAnsi" w:hAnsiTheme="minorHAnsi" w:cstheme="minorHAnsi"/>
          <w:b/>
          <w:bCs/>
        </w:rPr>
        <w:t>HMI-</w:t>
      </w:r>
      <w:r w:rsidR="00EE7BE2">
        <w:rPr>
          <w:rFonts w:asciiTheme="minorHAnsi" w:hAnsiTheme="minorHAnsi" w:cstheme="minorHAnsi"/>
          <w:b/>
          <w:bCs/>
        </w:rPr>
        <w:t xml:space="preserve">, </w:t>
      </w:r>
      <w:r w:rsidR="001C2453">
        <w:rPr>
          <w:rFonts w:asciiTheme="minorHAnsi" w:hAnsiTheme="minorHAnsi" w:cstheme="minorHAnsi"/>
          <w:b/>
          <w:bCs/>
        </w:rPr>
        <w:t>Premio-</w:t>
      </w:r>
      <w:r w:rsidR="00EE7BE2">
        <w:rPr>
          <w:rFonts w:asciiTheme="minorHAnsi" w:hAnsiTheme="minorHAnsi" w:cstheme="minorHAnsi"/>
          <w:b/>
          <w:bCs/>
        </w:rPr>
        <w:t xml:space="preserve"> und LKW-</w:t>
      </w:r>
      <w:r w:rsidR="001C2453">
        <w:rPr>
          <w:rFonts w:asciiTheme="minorHAnsi" w:hAnsiTheme="minorHAnsi" w:cstheme="minorHAnsi"/>
          <w:b/>
          <w:bCs/>
        </w:rPr>
        <w:t>Tagung</w:t>
      </w:r>
      <w:r>
        <w:rPr>
          <w:rFonts w:asciiTheme="minorHAnsi" w:hAnsiTheme="minorHAnsi" w:cstheme="minorHAnsi"/>
          <w:b/>
          <w:bCs/>
        </w:rPr>
        <w:t xml:space="preserve">en an den Folgetagen </w:t>
      </w:r>
    </w:p>
    <w:p w14:paraId="7F5485DB" w14:textId="77777777" w:rsidR="005C17E9" w:rsidRDefault="005C17E9" w:rsidP="00150ACD">
      <w:pPr>
        <w:spacing w:line="360" w:lineRule="auto"/>
        <w:jc w:val="both"/>
      </w:pPr>
    </w:p>
    <w:p w14:paraId="5E4FC975" w14:textId="48EBC750" w:rsidR="00E11824" w:rsidRDefault="00EE7BE2" w:rsidP="00150ACD">
      <w:pPr>
        <w:spacing w:line="360" w:lineRule="auto"/>
        <w:jc w:val="both"/>
      </w:pPr>
      <w:r>
        <w:t>Die Digital</w:t>
      </w:r>
      <w:r w:rsidR="003A495B">
        <w:t>t</w:t>
      </w:r>
      <w:r>
        <w:t>agungen der Reifenhandelssysteme HMI und Premio sowie des Geschäftsbereichs LKW</w:t>
      </w:r>
      <w:r w:rsidR="004A1A52">
        <w:t xml:space="preserve"> fanden in kleineren Kreisen an den </w:t>
      </w:r>
      <w:r w:rsidR="00F36AB1">
        <w:t>restlichen Wochentagen</w:t>
      </w:r>
      <w:r w:rsidR="004A1A52">
        <w:t xml:space="preserve"> statt. Über die Plattform Microsoft Teams konnten sich Händler zuschalten und nicht nur den Vorträgen der </w:t>
      </w:r>
      <w:r w:rsidR="00A6188E">
        <w:t>Referenten</w:t>
      </w:r>
      <w:r w:rsidR="004A1A52">
        <w:t xml:space="preserve"> zuhören, sondern auch </w:t>
      </w:r>
      <w:r w:rsidR="00150ACD">
        <w:t>in den Dialog treten</w:t>
      </w:r>
      <w:r w:rsidR="004A1A52">
        <w:t xml:space="preserve">. </w:t>
      </w:r>
      <w:r w:rsidR="00150ACD">
        <w:t>Es</w:t>
      </w:r>
      <w:r w:rsidR="004A1A52" w:rsidRPr="004A1A52">
        <w:t xml:space="preserve"> standen unter anderem Neuigkeiten </w:t>
      </w:r>
      <w:r w:rsidR="00E11824">
        <w:t xml:space="preserve">und weitere Details </w:t>
      </w:r>
      <w:r w:rsidR="004A1A52" w:rsidRPr="004A1A52">
        <w:t xml:space="preserve">aus den Bereichen </w:t>
      </w:r>
      <w:r w:rsidR="00E11824">
        <w:t xml:space="preserve">Premio bzw. HMI sowie von den GDHS-Experten zu den Themen </w:t>
      </w:r>
      <w:r w:rsidR="00150ACD">
        <w:t>„</w:t>
      </w:r>
      <w:r w:rsidR="004A1A52" w:rsidRPr="004A1A52">
        <w:t>Autoservice</w:t>
      </w:r>
      <w:r w:rsidR="00150ACD">
        <w:t>“</w:t>
      </w:r>
      <w:r w:rsidR="004A1A52" w:rsidRPr="004A1A52">
        <w:t xml:space="preserve">, „Marketing“, „Pricing“ und </w:t>
      </w:r>
      <w:r w:rsidR="00E11824">
        <w:t xml:space="preserve">„4Fleet Group“ auf der Agenda. </w:t>
      </w:r>
    </w:p>
    <w:p w14:paraId="19BF7EC9" w14:textId="2766CD96" w:rsidR="00E11824" w:rsidRDefault="00E11824" w:rsidP="00150ACD">
      <w:pPr>
        <w:spacing w:line="360" w:lineRule="auto"/>
        <w:jc w:val="both"/>
      </w:pPr>
    </w:p>
    <w:p w14:paraId="4EFD4C6B" w14:textId="519FB6F0" w:rsidR="00010821" w:rsidRDefault="0002269E" w:rsidP="00150ACD">
      <w:pPr>
        <w:spacing w:line="360" w:lineRule="auto"/>
        <w:jc w:val="both"/>
      </w:pPr>
      <w:r w:rsidRPr="0002269E">
        <w:t>Thorsten Brückner, Manager Carservice,</w:t>
      </w:r>
      <w:r w:rsidR="00E11824">
        <w:t xml:space="preserve"> setzte mit den Themen </w:t>
      </w:r>
      <w:r w:rsidR="006478C7">
        <w:t>„</w:t>
      </w:r>
      <w:r w:rsidR="00E11824">
        <w:t>Veränderung der Werkstattarbeiten aufgrund steigender Elektromobilität</w:t>
      </w:r>
      <w:r w:rsidR="006478C7">
        <w:t>“</w:t>
      </w:r>
      <w:r w:rsidR="00E11824">
        <w:t xml:space="preserve">, </w:t>
      </w:r>
      <w:r w:rsidR="006478C7">
        <w:t>„</w:t>
      </w:r>
      <w:r w:rsidR="00E11824">
        <w:t>Verbesser</w:t>
      </w:r>
      <w:r w:rsidR="006478C7">
        <w:t>te Prozesse beim</w:t>
      </w:r>
      <w:r w:rsidR="00E11824">
        <w:t xml:space="preserve"> </w:t>
      </w:r>
      <w:r w:rsidR="006478C7">
        <w:t>Digitalen</w:t>
      </w:r>
      <w:r w:rsidR="00E11824">
        <w:t xml:space="preserve"> Servicecheck</w:t>
      </w:r>
      <w:r w:rsidR="006478C7">
        <w:t>“</w:t>
      </w:r>
      <w:r w:rsidR="00E11824">
        <w:t xml:space="preserve"> und </w:t>
      </w:r>
      <w:r w:rsidR="006478C7">
        <w:t>„</w:t>
      </w:r>
      <w:r w:rsidR="00E11824">
        <w:t xml:space="preserve">Ausbau des Trainingsangebotes </w:t>
      </w:r>
      <w:r w:rsidR="006478C7">
        <w:t>incl. E-Learnings für Werkstattmitarbeiter“ seine Schwerpunkte und gab viele Tipps für die Unternehmer und Werkstatt-Teams mit dazu.</w:t>
      </w:r>
      <w:r w:rsidRPr="0002269E">
        <w:t xml:space="preserve"> </w:t>
      </w:r>
    </w:p>
    <w:p w14:paraId="2042C5BC" w14:textId="77777777" w:rsidR="00276F3D" w:rsidRDefault="00276F3D" w:rsidP="00150ACD">
      <w:pPr>
        <w:spacing w:line="360" w:lineRule="auto"/>
        <w:jc w:val="both"/>
      </w:pPr>
    </w:p>
    <w:p w14:paraId="4F4752E9" w14:textId="00691F9A" w:rsidR="004F6D93" w:rsidRDefault="00010821" w:rsidP="00150ACD">
      <w:pPr>
        <w:spacing w:line="360" w:lineRule="auto"/>
        <w:jc w:val="both"/>
      </w:pPr>
      <w:r w:rsidRPr="00010821">
        <w:rPr>
          <w:rFonts w:asciiTheme="minorHAnsi" w:hAnsiTheme="minorHAnsi" w:cstheme="minorHAnsi"/>
        </w:rPr>
        <w:t>Michael Ammann, Manager Marketing</w:t>
      </w:r>
      <w:r w:rsidR="00E324A4">
        <w:rPr>
          <w:rFonts w:asciiTheme="minorHAnsi" w:hAnsiTheme="minorHAnsi" w:cstheme="minorHAnsi"/>
        </w:rPr>
        <w:t>, blickte auf die geplanten Marketing- und Jubiläumsaktivitäten im anstehenden Jahr</w:t>
      </w:r>
      <w:r w:rsidR="00D8553F">
        <w:rPr>
          <w:rFonts w:asciiTheme="minorHAnsi" w:hAnsiTheme="minorHAnsi" w:cstheme="minorHAnsi"/>
        </w:rPr>
        <w:t xml:space="preserve">, </w:t>
      </w:r>
      <w:r w:rsidR="004F6D93">
        <w:rPr>
          <w:rFonts w:asciiTheme="minorHAnsi" w:hAnsiTheme="minorHAnsi" w:cstheme="minorHAnsi"/>
        </w:rPr>
        <w:t>betonte seinerseits die Wichtigkeit der Themen Klimaschutz und Nachhaltigkeit</w:t>
      </w:r>
      <w:r w:rsidR="006F532C">
        <w:rPr>
          <w:rFonts w:asciiTheme="minorHAnsi" w:hAnsiTheme="minorHAnsi" w:cstheme="minorHAnsi"/>
        </w:rPr>
        <w:t xml:space="preserve"> und stellte die nächsten Schritte vor</w:t>
      </w:r>
      <w:r w:rsidR="004F6D93">
        <w:rPr>
          <w:rFonts w:asciiTheme="minorHAnsi" w:hAnsiTheme="minorHAnsi" w:cstheme="minorHAnsi"/>
        </w:rPr>
        <w:t xml:space="preserve">; Premio gehe hier gemeinsam mit Partnern und Kunden einen transparenten Weg. </w:t>
      </w:r>
      <w:r w:rsidR="004F6D93" w:rsidRPr="00010821">
        <w:t xml:space="preserve">Marco Drouvé, Senior Business Analyst Pricing, ging auf das spannende Thema Dynamic Pricing ein, das </w:t>
      </w:r>
      <w:r w:rsidR="004F6D93">
        <w:t xml:space="preserve">höchstflexible, individuelle und aktuelle Preisanpassungen </w:t>
      </w:r>
      <w:r w:rsidR="006478C7">
        <w:t xml:space="preserve">durch die Betriebe </w:t>
      </w:r>
      <w:r w:rsidR="004F6D93">
        <w:t xml:space="preserve">erlaube, um die </w:t>
      </w:r>
      <w:r w:rsidR="004F6D93" w:rsidRPr="00010821">
        <w:t xml:space="preserve">Chancen im </w:t>
      </w:r>
      <w:r w:rsidR="006478C7">
        <w:t xml:space="preserve">lokalen </w:t>
      </w:r>
      <w:r w:rsidR="004F6D93" w:rsidRPr="00010821">
        <w:t>Markt besser zu nutzen</w:t>
      </w:r>
      <w:r w:rsidR="004F6D93">
        <w:t>.</w:t>
      </w:r>
    </w:p>
    <w:p w14:paraId="327ABB2C" w14:textId="77777777" w:rsidR="00880773" w:rsidRPr="00880773" w:rsidRDefault="00880773" w:rsidP="00150ACD">
      <w:pPr>
        <w:spacing w:line="360" w:lineRule="auto"/>
        <w:jc w:val="both"/>
      </w:pPr>
    </w:p>
    <w:p w14:paraId="21F2877F" w14:textId="4A912147" w:rsidR="00240BE9" w:rsidRDefault="00E11824" w:rsidP="00150ACD">
      <w:pPr>
        <w:spacing w:line="360" w:lineRule="auto"/>
        <w:jc w:val="both"/>
      </w:pPr>
      <w:r>
        <w:t xml:space="preserve">Die LKW-Tagung richtete sich an alle 250 GDHS-Betriebe, </w:t>
      </w:r>
      <w:r w:rsidR="00D12BAD">
        <w:rPr>
          <w:rFonts w:eastAsia="Times New Roman"/>
        </w:rPr>
        <w:t>die LKW/NFZ-Reifen vermarkten und professionellen Service rund um den Reifen anbieten. </w:t>
      </w:r>
      <w:r w:rsidR="00240BE9">
        <w:t>Herausforderungen wie der Fachkräftemangel</w:t>
      </w:r>
      <w:r w:rsidR="003A495B">
        <w:t>,</w:t>
      </w:r>
      <w:r w:rsidR="00240BE9">
        <w:t xml:space="preserve"> gerade auch bei </w:t>
      </w:r>
      <w:r w:rsidR="00276F3D">
        <w:t>LKW</w:t>
      </w:r>
      <w:r w:rsidR="00240BE9">
        <w:t>- und Pannenservice-Fahrern, die steigende Nachfrage nach Full-Service-Angeboten durch Speditionen und Flotten sowie die Steigerung von Reifennachfrage und Pannenaufkommen</w:t>
      </w:r>
      <w:r>
        <w:t xml:space="preserve"> </w:t>
      </w:r>
      <w:r w:rsidR="00240BE9">
        <w:t>bildeten die Basis von André Venn</w:t>
      </w:r>
      <w:r w:rsidR="00840AD3">
        <w:t>e</w:t>
      </w:r>
      <w:r w:rsidR="00240BE9">
        <w:t>mann</w:t>
      </w:r>
      <w:r w:rsidR="00840AD3" w:rsidRPr="0002269E">
        <w:t xml:space="preserve">, Business Manager Commercial, </w:t>
      </w:r>
      <w:r w:rsidR="00240BE9">
        <w:t xml:space="preserve"> </w:t>
      </w:r>
      <w:r w:rsidR="00840AD3">
        <w:t xml:space="preserve">als </w:t>
      </w:r>
      <w:r w:rsidR="00240BE9">
        <w:t xml:space="preserve">Einstieg in das komplexe Thema. Dabei stellte er die Bandbreite an Unterstützungsmodulen für die </w:t>
      </w:r>
      <w:r w:rsidR="00240BE9">
        <w:lastRenderedPageBreak/>
        <w:t>professionelle LKW- und NFZ-Reifen</w:t>
      </w:r>
      <w:r w:rsidR="00276F3D">
        <w:t>-</w:t>
      </w:r>
      <w:r w:rsidR="00240BE9">
        <w:t xml:space="preserve">Vermarktung der GDHS mit vor und </w:t>
      </w:r>
      <w:r w:rsidR="00A673B9">
        <w:t>erklärte</w:t>
      </w:r>
      <w:r w:rsidR="00240BE9">
        <w:t xml:space="preserve"> den Partnern, wo es bereits jetzt durch die </w:t>
      </w:r>
      <w:r w:rsidR="00D12BAD">
        <w:t xml:space="preserve">Unterstützung der </w:t>
      </w:r>
      <w:r w:rsidR="00240BE9">
        <w:t xml:space="preserve">Experten gute Lösungsansätze für die Betriebe </w:t>
      </w:r>
      <w:r w:rsidR="00A673B9">
        <w:t>gebe</w:t>
      </w:r>
      <w:r w:rsidR="00240BE9">
        <w:t xml:space="preserve">. Einen interessanten Exkurs bildete der tiefere Blick auf das Thema Reifentechnologie und </w:t>
      </w:r>
      <w:r w:rsidRPr="004A1A52">
        <w:t>Reifenentwicklungen vor dem Hintergrund des „EU Green Deal“</w:t>
      </w:r>
      <w:r w:rsidR="00240BE9">
        <w:t>.</w:t>
      </w:r>
      <w:r>
        <w:t xml:space="preserve"> Letzteres war ein Punkt</w:t>
      </w:r>
      <w:r w:rsidR="00840AD3">
        <w:t xml:space="preserve">, der </w:t>
      </w:r>
      <w:r>
        <w:t xml:space="preserve">allen Beteiligten klar machte, dass die Branche vor der großen Herausforderung </w:t>
      </w:r>
      <w:r w:rsidR="00A673B9">
        <w:t>stehe</w:t>
      </w:r>
      <w:r>
        <w:t xml:space="preserve">, CO2 zu reduzieren. Der aus Luxemburg zugeschaltete Eric Muller, </w:t>
      </w:r>
      <w:r w:rsidRPr="0002269E">
        <w:t xml:space="preserve">Director </w:t>
      </w:r>
      <w:r w:rsidR="00D8553F">
        <w:t>P</w:t>
      </w:r>
      <w:r w:rsidRPr="0002269E">
        <w:t xml:space="preserve">roducts and </w:t>
      </w:r>
      <w:r w:rsidR="00D8553F">
        <w:t>I</w:t>
      </w:r>
      <w:r w:rsidRPr="0002269E">
        <w:t xml:space="preserve">nnovation </w:t>
      </w:r>
      <w:r w:rsidR="00D8553F">
        <w:t>C</w:t>
      </w:r>
      <w:r w:rsidRPr="0002269E">
        <w:t xml:space="preserve">ommercial </w:t>
      </w:r>
      <w:r w:rsidR="00D8553F">
        <w:t>T</w:t>
      </w:r>
      <w:r w:rsidRPr="0002269E">
        <w:t>ires, unters</w:t>
      </w:r>
      <w:r>
        <w:t>trich diesbezüglich die Wettbewerbsfähigkeit und Innovationskraft der Marke Goodyear</w:t>
      </w:r>
      <w:r w:rsidR="00840AD3">
        <w:t xml:space="preserve"> und zeigte konkret auf, wie dieser Green Deal den Markt und die Zukunft in Europa beeinfluss</w:t>
      </w:r>
      <w:r w:rsidR="00A673B9">
        <w:t>e</w:t>
      </w:r>
      <w:r>
        <w:t>.</w:t>
      </w:r>
      <w:r w:rsidR="00840AD3">
        <w:t xml:space="preserve"> Christian Fischer</w:t>
      </w:r>
      <w:r w:rsidR="00E756B6">
        <w:t>, Verkaufsleiter LKW Deutschland,</w:t>
      </w:r>
      <w:r w:rsidR="00840AD3">
        <w:t xml:space="preserve"> rundete die LKW-Tagung mit der Vorstellung de</w:t>
      </w:r>
      <w:r w:rsidR="001E7802">
        <w:t>r</w:t>
      </w:r>
      <w:r w:rsidR="00840AD3">
        <w:t xml:space="preserve"> aktuellen Marktzahlen in Deutschland, Österreich und der Schweiz und einem dicken Lob an die GDHS</w:t>
      </w:r>
      <w:r w:rsidR="00A673B9">
        <w:t>-</w:t>
      </w:r>
      <w:r w:rsidR="00840AD3">
        <w:t>Partner ab. Er bedankte sich für die Unterstützung im Flottengeschäft durch ex</w:t>
      </w:r>
      <w:r w:rsidR="00A673B9">
        <w:t>z</w:t>
      </w:r>
      <w:r w:rsidR="00840AD3">
        <w:t xml:space="preserve">ellenten Service </w:t>
      </w:r>
      <w:r w:rsidR="001E7802">
        <w:t xml:space="preserve">der Partner </w:t>
      </w:r>
      <w:r w:rsidR="00840AD3">
        <w:t xml:space="preserve">und einer überragenden Pannendienststatistik. Jeder zweite Reifen würde über die GDHS vermarktet und die hohe Loyalität und Zufriedenheit mit den Produkten </w:t>
      </w:r>
      <w:r w:rsidR="001E7802">
        <w:t xml:space="preserve">des </w:t>
      </w:r>
      <w:r w:rsidR="00840AD3">
        <w:t>Goodyear</w:t>
      </w:r>
      <w:r w:rsidR="00A673B9">
        <w:t>-</w:t>
      </w:r>
      <w:r w:rsidR="00840AD3">
        <w:t>Konzern</w:t>
      </w:r>
      <w:r w:rsidR="001E7802">
        <w:t>s</w:t>
      </w:r>
      <w:r w:rsidR="00840AD3">
        <w:t xml:space="preserve"> widerspiegeln.</w:t>
      </w:r>
    </w:p>
    <w:p w14:paraId="527D60E5" w14:textId="77777777" w:rsidR="00840AD3" w:rsidRDefault="00840AD3" w:rsidP="00150ACD">
      <w:pPr>
        <w:spacing w:line="360" w:lineRule="auto"/>
        <w:jc w:val="both"/>
      </w:pPr>
    </w:p>
    <w:p w14:paraId="62BD306F" w14:textId="605B9F6A" w:rsidR="004F6D93" w:rsidRPr="004F6D93" w:rsidRDefault="004F6D93" w:rsidP="00150ACD">
      <w:pPr>
        <w:spacing w:line="360" w:lineRule="auto"/>
        <w:jc w:val="both"/>
      </w:pPr>
      <w:r w:rsidRPr="004F6D93">
        <w:t xml:space="preserve">Wie bereits bei der digitalen GDHS-Jahrestagung am Dienstag </w:t>
      </w:r>
      <w:r>
        <w:t>beteiligten</w:t>
      </w:r>
      <w:r w:rsidRPr="004F6D93">
        <w:t xml:space="preserve"> sich auch bei den Tagungen der Channels</w:t>
      </w:r>
      <w:r>
        <w:t xml:space="preserve"> </w:t>
      </w:r>
      <w:r w:rsidR="00F36AB1">
        <w:t xml:space="preserve">an den Folgetagen </w:t>
      </w:r>
      <w:r>
        <w:t xml:space="preserve">die digital zugeschalteten Zuschauer rege an den anschließenden virtuellen Diskussionen und bewiesen, dass das Netzwerk zwischen </w:t>
      </w:r>
      <w:r w:rsidRPr="001C4C48">
        <w:rPr>
          <w:rFonts w:asciiTheme="minorHAnsi" w:hAnsiTheme="minorHAnsi" w:cstheme="minorHAnsi"/>
        </w:rPr>
        <w:t>Systemgeber und Partner</w:t>
      </w:r>
      <w:r>
        <w:rPr>
          <w:rFonts w:asciiTheme="minorHAnsi" w:hAnsiTheme="minorHAnsi" w:cstheme="minorHAnsi"/>
        </w:rPr>
        <w:t xml:space="preserve"> auch in Zukunft </w:t>
      </w:r>
      <w:r w:rsidR="00150ACD">
        <w:rPr>
          <w:rFonts w:asciiTheme="minorHAnsi" w:hAnsiTheme="minorHAnsi" w:cstheme="minorHAnsi"/>
        </w:rPr>
        <w:t>ein starkes</w:t>
      </w:r>
      <w:r>
        <w:rPr>
          <w:rFonts w:asciiTheme="minorHAnsi" w:hAnsiTheme="minorHAnsi" w:cstheme="minorHAnsi"/>
        </w:rPr>
        <w:t xml:space="preserve"> bleibt.</w:t>
      </w:r>
    </w:p>
    <w:p w14:paraId="1A9CBE78" w14:textId="6DAC8D6A" w:rsidR="00D92536" w:rsidRDefault="00D92536" w:rsidP="00150ACD">
      <w:pPr>
        <w:jc w:val="both"/>
      </w:pPr>
    </w:p>
    <w:p w14:paraId="0FBA0490" w14:textId="77777777" w:rsidR="004F6D93" w:rsidRDefault="004F6D93" w:rsidP="00150ACD">
      <w:pPr>
        <w:jc w:val="both"/>
      </w:pPr>
    </w:p>
    <w:p w14:paraId="367D9FF7" w14:textId="77777777" w:rsidR="004F6D93" w:rsidRDefault="004F6D93" w:rsidP="00150ACD">
      <w:pPr>
        <w:spacing w:line="360" w:lineRule="auto"/>
        <w:jc w:val="both"/>
        <w:rPr>
          <w:rFonts w:asciiTheme="minorHAnsi" w:hAnsiTheme="minorHAnsi" w:cs="Arial"/>
          <w:bCs/>
        </w:rPr>
      </w:pPr>
      <w:r w:rsidRPr="00081A16">
        <w:rPr>
          <w:rFonts w:asciiTheme="minorHAnsi" w:hAnsiTheme="minorHAnsi" w:cs="Arial"/>
          <w:bCs/>
        </w:rPr>
        <w:t xml:space="preserve">Diese Presseinformation sowie Bildmaterial finden Sie neben weiteren Informationen über die GD Handelssysteme zum Download unter </w:t>
      </w:r>
      <w:hyperlink r:id="rId6" w:history="1">
        <w:r w:rsidRPr="00081A16">
          <w:rPr>
            <w:rFonts w:asciiTheme="minorHAnsi" w:hAnsiTheme="minorHAnsi" w:cs="Arial"/>
            <w:bCs/>
          </w:rPr>
          <w:t>www.gdhs.de</w:t>
        </w:r>
      </w:hyperlink>
      <w:r>
        <w:rPr>
          <w:rFonts w:asciiTheme="minorHAnsi" w:hAnsiTheme="minorHAnsi" w:cs="Arial"/>
          <w:bCs/>
        </w:rPr>
        <w:t>.</w:t>
      </w:r>
    </w:p>
    <w:p w14:paraId="0C6E8BAB" w14:textId="77777777" w:rsidR="004F6D93" w:rsidRPr="00081A16" w:rsidRDefault="004F6D93" w:rsidP="004F6D93">
      <w:pPr>
        <w:spacing w:line="276" w:lineRule="auto"/>
        <w:jc w:val="both"/>
        <w:rPr>
          <w:rFonts w:asciiTheme="minorHAnsi" w:hAnsiTheme="minorHAnsi" w:cs="Arial"/>
          <w:bCs/>
        </w:rPr>
      </w:pPr>
    </w:p>
    <w:p w14:paraId="07F0D6CC" w14:textId="77777777" w:rsidR="004F6D93" w:rsidRPr="00081A16" w:rsidRDefault="004F6D93" w:rsidP="004F6D93">
      <w:pPr>
        <w:spacing w:line="276" w:lineRule="auto"/>
        <w:jc w:val="both"/>
        <w:rPr>
          <w:rFonts w:asciiTheme="minorHAnsi" w:hAnsiTheme="minorHAnsi" w:cs="Arial"/>
          <w:b/>
        </w:rPr>
      </w:pPr>
      <w:r w:rsidRPr="00081A16">
        <w:rPr>
          <w:rFonts w:asciiTheme="minorHAnsi" w:hAnsiTheme="minorHAnsi" w:cs="Arial"/>
          <w:b/>
        </w:rPr>
        <w:t>Pressekontakt:</w:t>
      </w:r>
    </w:p>
    <w:p w14:paraId="3D6D0203" w14:textId="77777777" w:rsidR="004F6D93" w:rsidRPr="00081A16" w:rsidRDefault="004F6D93" w:rsidP="004F6D93">
      <w:pPr>
        <w:spacing w:line="276" w:lineRule="auto"/>
        <w:jc w:val="both"/>
        <w:rPr>
          <w:rFonts w:asciiTheme="minorHAnsi" w:hAnsiTheme="minorHAnsi" w:cs="Arial"/>
          <w:bCs/>
        </w:rPr>
      </w:pPr>
      <w:r w:rsidRPr="00081A16">
        <w:rPr>
          <w:rFonts w:asciiTheme="minorHAnsi" w:hAnsiTheme="minorHAnsi" w:cs="Arial"/>
          <w:bCs/>
        </w:rPr>
        <w:t xml:space="preserve">GD Handelssysteme GmbH </w:t>
      </w:r>
    </w:p>
    <w:p w14:paraId="19F305E2" w14:textId="77777777" w:rsidR="004F6D93" w:rsidRPr="00081A16" w:rsidRDefault="004F6D93" w:rsidP="004F6D93">
      <w:pPr>
        <w:spacing w:line="276" w:lineRule="auto"/>
        <w:jc w:val="both"/>
        <w:rPr>
          <w:rFonts w:asciiTheme="minorHAnsi" w:hAnsiTheme="minorHAnsi" w:cs="Arial"/>
          <w:bCs/>
        </w:rPr>
      </w:pPr>
      <w:r w:rsidRPr="00081A16">
        <w:rPr>
          <w:rFonts w:asciiTheme="minorHAnsi" w:hAnsiTheme="minorHAnsi" w:cs="Arial"/>
          <w:bCs/>
        </w:rPr>
        <w:t>Anne Reck</w:t>
      </w:r>
    </w:p>
    <w:p w14:paraId="1B356BF2" w14:textId="77777777" w:rsidR="004F6D93" w:rsidRPr="00081A16" w:rsidRDefault="004F6D93" w:rsidP="004F6D93">
      <w:pPr>
        <w:spacing w:line="276" w:lineRule="auto"/>
        <w:jc w:val="both"/>
        <w:rPr>
          <w:rFonts w:asciiTheme="minorHAnsi" w:hAnsiTheme="minorHAnsi" w:cs="Arial"/>
          <w:bCs/>
          <w:lang w:val="it-IT"/>
        </w:rPr>
      </w:pPr>
      <w:r w:rsidRPr="00081A16">
        <w:rPr>
          <w:rFonts w:asciiTheme="minorHAnsi" w:hAnsiTheme="minorHAnsi" w:cs="Arial"/>
          <w:bCs/>
          <w:lang w:val="it-IT"/>
        </w:rPr>
        <w:t xml:space="preserve">Xantener Straße 105 </w:t>
      </w:r>
    </w:p>
    <w:p w14:paraId="6B7AE945" w14:textId="77777777" w:rsidR="004F6D93" w:rsidRPr="00081A16" w:rsidRDefault="004F6D93" w:rsidP="004F6D93">
      <w:pPr>
        <w:spacing w:line="276" w:lineRule="auto"/>
        <w:jc w:val="both"/>
        <w:rPr>
          <w:rFonts w:asciiTheme="minorHAnsi" w:hAnsiTheme="minorHAnsi" w:cs="Arial"/>
          <w:bCs/>
          <w:lang w:val="it-IT"/>
        </w:rPr>
      </w:pPr>
      <w:r w:rsidRPr="00081A16">
        <w:rPr>
          <w:rFonts w:asciiTheme="minorHAnsi" w:hAnsiTheme="minorHAnsi" w:cs="Arial"/>
          <w:bCs/>
          <w:lang w:val="it-IT"/>
        </w:rPr>
        <w:t xml:space="preserve">50733 Köln </w:t>
      </w:r>
    </w:p>
    <w:p w14:paraId="6553EB68" w14:textId="77777777" w:rsidR="004F6D93" w:rsidRPr="00081A16" w:rsidRDefault="004F6D93" w:rsidP="004F6D93">
      <w:pPr>
        <w:spacing w:line="276" w:lineRule="auto"/>
        <w:jc w:val="both"/>
        <w:rPr>
          <w:rFonts w:asciiTheme="minorHAnsi" w:hAnsiTheme="minorHAnsi" w:cs="Arial"/>
          <w:bCs/>
          <w:lang w:val="it-IT"/>
        </w:rPr>
      </w:pPr>
      <w:r w:rsidRPr="00081A16">
        <w:rPr>
          <w:rFonts w:asciiTheme="minorHAnsi" w:hAnsiTheme="minorHAnsi" w:cs="Arial"/>
          <w:bCs/>
          <w:lang w:val="it-IT"/>
        </w:rPr>
        <w:t xml:space="preserve">Tel. +49 (221) 9 76 66 246 </w:t>
      </w:r>
    </w:p>
    <w:p w14:paraId="5F7AF1FC" w14:textId="77777777" w:rsidR="004F6D93" w:rsidRDefault="004F6D93" w:rsidP="004F6D93">
      <w:pPr>
        <w:spacing w:line="276" w:lineRule="auto"/>
        <w:jc w:val="both"/>
        <w:rPr>
          <w:rFonts w:asciiTheme="minorHAnsi" w:hAnsiTheme="minorHAnsi" w:cs="Arial"/>
          <w:bCs/>
          <w:lang w:val="it-IT"/>
        </w:rPr>
      </w:pPr>
      <w:r w:rsidRPr="00081A16">
        <w:rPr>
          <w:rFonts w:asciiTheme="minorHAnsi" w:hAnsiTheme="minorHAnsi" w:cs="Arial"/>
          <w:bCs/>
          <w:lang w:val="it-IT"/>
        </w:rPr>
        <w:t>Fax +49 (221) 9 76 66 576</w:t>
      </w:r>
    </w:p>
    <w:p w14:paraId="1046F9D1" w14:textId="492D65F0" w:rsidR="00371491" w:rsidRPr="004F6D93" w:rsidRDefault="004F6D93" w:rsidP="004F6D93">
      <w:pPr>
        <w:spacing w:line="276" w:lineRule="auto"/>
        <w:jc w:val="both"/>
        <w:rPr>
          <w:rFonts w:asciiTheme="minorHAnsi" w:hAnsiTheme="minorHAnsi"/>
          <w:bCs/>
          <w:lang w:val="it-IT"/>
        </w:rPr>
      </w:pPr>
      <w:r w:rsidRPr="00081A16">
        <w:rPr>
          <w:rFonts w:asciiTheme="minorHAnsi" w:hAnsiTheme="minorHAnsi" w:cs="Arial"/>
          <w:bCs/>
          <w:lang w:val="it-IT"/>
        </w:rPr>
        <w:t>E-Mail: anne.reck@gdhs.de</w:t>
      </w:r>
    </w:p>
    <w:sectPr w:rsidR="00371491" w:rsidRPr="004F6D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92E7F"/>
    <w:multiLevelType w:val="hybridMultilevel"/>
    <w:tmpl w:val="E3FE3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A6BED"/>
    <w:multiLevelType w:val="hybridMultilevel"/>
    <w:tmpl w:val="69E4C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36"/>
    <w:rsid w:val="00010821"/>
    <w:rsid w:val="00012A7E"/>
    <w:rsid w:val="00014F27"/>
    <w:rsid w:val="00015F89"/>
    <w:rsid w:val="0002269E"/>
    <w:rsid w:val="00022873"/>
    <w:rsid w:val="000230C6"/>
    <w:rsid w:val="00034D5B"/>
    <w:rsid w:val="00062B41"/>
    <w:rsid w:val="000E32C7"/>
    <w:rsid w:val="00150ACD"/>
    <w:rsid w:val="00176D1A"/>
    <w:rsid w:val="001C2453"/>
    <w:rsid w:val="001E7802"/>
    <w:rsid w:val="0022738E"/>
    <w:rsid w:val="00240BE9"/>
    <w:rsid w:val="00276F3D"/>
    <w:rsid w:val="002A5002"/>
    <w:rsid w:val="002D2847"/>
    <w:rsid w:val="002D5ECC"/>
    <w:rsid w:val="00300720"/>
    <w:rsid w:val="00330E97"/>
    <w:rsid w:val="00361904"/>
    <w:rsid w:val="00365A04"/>
    <w:rsid w:val="00371491"/>
    <w:rsid w:val="003A495B"/>
    <w:rsid w:val="003B3E2C"/>
    <w:rsid w:val="003B780B"/>
    <w:rsid w:val="003F5D95"/>
    <w:rsid w:val="00417FE7"/>
    <w:rsid w:val="00484D1F"/>
    <w:rsid w:val="004A1A52"/>
    <w:rsid w:val="004A65A1"/>
    <w:rsid w:val="004B4D6E"/>
    <w:rsid w:val="004D3BA2"/>
    <w:rsid w:val="004E148D"/>
    <w:rsid w:val="004F4E91"/>
    <w:rsid w:val="004F6D93"/>
    <w:rsid w:val="0054224C"/>
    <w:rsid w:val="005704E4"/>
    <w:rsid w:val="00570CAC"/>
    <w:rsid w:val="005C17E9"/>
    <w:rsid w:val="005E1D35"/>
    <w:rsid w:val="006405F8"/>
    <w:rsid w:val="00645A18"/>
    <w:rsid w:val="006478C7"/>
    <w:rsid w:val="0069687D"/>
    <w:rsid w:val="006C060A"/>
    <w:rsid w:val="006C429B"/>
    <w:rsid w:val="006F0CDA"/>
    <w:rsid w:val="006F532C"/>
    <w:rsid w:val="007551A7"/>
    <w:rsid w:val="00756706"/>
    <w:rsid w:val="007639B3"/>
    <w:rsid w:val="00763A94"/>
    <w:rsid w:val="007A382F"/>
    <w:rsid w:val="007A40F9"/>
    <w:rsid w:val="007A4362"/>
    <w:rsid w:val="007B182C"/>
    <w:rsid w:val="007E0BCD"/>
    <w:rsid w:val="00810AD1"/>
    <w:rsid w:val="00840AD3"/>
    <w:rsid w:val="00843103"/>
    <w:rsid w:val="00880773"/>
    <w:rsid w:val="00895AE8"/>
    <w:rsid w:val="008B59E4"/>
    <w:rsid w:val="008D3646"/>
    <w:rsid w:val="0096372D"/>
    <w:rsid w:val="009907D7"/>
    <w:rsid w:val="009B0049"/>
    <w:rsid w:val="009E42A8"/>
    <w:rsid w:val="009E630C"/>
    <w:rsid w:val="009E7F0E"/>
    <w:rsid w:val="00A6188E"/>
    <w:rsid w:val="00A673B9"/>
    <w:rsid w:val="00AB51BE"/>
    <w:rsid w:val="00AB703D"/>
    <w:rsid w:val="00AC1E67"/>
    <w:rsid w:val="00AD263D"/>
    <w:rsid w:val="00B57CD3"/>
    <w:rsid w:val="00B726FE"/>
    <w:rsid w:val="00BA385F"/>
    <w:rsid w:val="00BD32D4"/>
    <w:rsid w:val="00BE34E8"/>
    <w:rsid w:val="00C442B2"/>
    <w:rsid w:val="00CA3847"/>
    <w:rsid w:val="00CA6672"/>
    <w:rsid w:val="00CD434B"/>
    <w:rsid w:val="00D12A36"/>
    <w:rsid w:val="00D12BAD"/>
    <w:rsid w:val="00D13C29"/>
    <w:rsid w:val="00D8553F"/>
    <w:rsid w:val="00D92536"/>
    <w:rsid w:val="00DA302E"/>
    <w:rsid w:val="00E049D8"/>
    <w:rsid w:val="00E11824"/>
    <w:rsid w:val="00E324A4"/>
    <w:rsid w:val="00E52EAD"/>
    <w:rsid w:val="00E57461"/>
    <w:rsid w:val="00E756B6"/>
    <w:rsid w:val="00EE5E6D"/>
    <w:rsid w:val="00EE7BE2"/>
    <w:rsid w:val="00F16AA3"/>
    <w:rsid w:val="00F257E2"/>
    <w:rsid w:val="00F36AB1"/>
    <w:rsid w:val="00F7217A"/>
    <w:rsid w:val="00FC7CC5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4EBF"/>
  <w15:chartTrackingRefBased/>
  <w15:docId w15:val="{74871EA4-DE15-4AF4-8C4A-8246DF6D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2536"/>
    <w:pPr>
      <w:spacing w:after="0" w:line="240" w:lineRule="auto"/>
    </w:pPr>
    <w:rPr>
      <w:rFonts w:ascii="Calibri" w:hAnsi="Calibri" w:cs="Calibri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08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0108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9253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D92536"/>
    <w:pPr>
      <w:ind w:left="720"/>
    </w:pPr>
  </w:style>
  <w:style w:type="paragraph" w:styleId="StandardWeb">
    <w:name w:val="Normal (Web)"/>
    <w:basedOn w:val="Standard"/>
    <w:uiPriority w:val="99"/>
    <w:semiHidden/>
    <w:unhideWhenUsed/>
    <w:rsid w:val="00D925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92536"/>
    <w:rPr>
      <w:b/>
      <w:bCs/>
    </w:rPr>
  </w:style>
  <w:style w:type="character" w:customStyle="1" w:styleId="col-md-3">
    <w:name w:val="col-md-3"/>
    <w:basedOn w:val="Absatz-Standardschriftart"/>
    <w:rsid w:val="00D92536"/>
  </w:style>
  <w:style w:type="character" w:customStyle="1" w:styleId="berschrift4Zchn">
    <w:name w:val="Überschrift 4 Zchn"/>
    <w:basedOn w:val="Absatz-Standardschriftart"/>
    <w:link w:val="berschrift4"/>
    <w:uiPriority w:val="9"/>
    <w:rsid w:val="0001082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08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dhs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1648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Heisel</dc:creator>
  <cp:keywords/>
  <dc:description/>
  <cp:lastModifiedBy>Jochen Heisel</cp:lastModifiedBy>
  <cp:revision>9</cp:revision>
  <dcterms:created xsi:type="dcterms:W3CDTF">2021-02-09T13:12:00Z</dcterms:created>
  <dcterms:modified xsi:type="dcterms:W3CDTF">2021-02-16T09:58:00Z</dcterms:modified>
</cp:coreProperties>
</file>